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5929" w:rsidRDefault="005705F3">
      <w:pPr>
        <w:pStyle w:val="a8"/>
        <w:jc w:val="center"/>
        <w:rPr>
          <w:b/>
          <w:bCs/>
        </w:rPr>
      </w:pPr>
      <w:r>
        <w:rPr>
          <w:b/>
          <w:noProof/>
          <w:color w:val="000000"/>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Logo dstu(конечный)" style="width:50.5pt;height:54pt;visibility:visible">
            <v:imagedata r:id="rId8" o:title="Logo dstu(конечный)"/>
          </v:shape>
        </w:pict>
      </w:r>
    </w:p>
    <w:p w:rsidR="000202FA" w:rsidRDefault="000202FA" w:rsidP="00614338">
      <w:pPr>
        <w:pStyle w:val="a8"/>
        <w:ind w:left="-851"/>
        <w:jc w:val="center"/>
        <w:rPr>
          <w:b/>
          <w:bCs/>
        </w:rPr>
      </w:pPr>
      <w:r>
        <w:rPr>
          <w:b/>
          <w:bCs/>
        </w:rPr>
        <w:t xml:space="preserve">МИНИСТЕРСТВО НАУКИ </w:t>
      </w:r>
      <w:r w:rsidR="00226FF9">
        <w:rPr>
          <w:b/>
          <w:bCs/>
        </w:rPr>
        <w:t xml:space="preserve">И ВЫСШЕГО ОБРАЗОВАНИЯ </w:t>
      </w:r>
      <w:r>
        <w:rPr>
          <w:b/>
          <w:bCs/>
        </w:rPr>
        <w:t>РОССИЙСКОЙ ФЕДЕРАЦИИ</w:t>
      </w:r>
    </w:p>
    <w:p w:rsidR="000202FA" w:rsidRDefault="000202FA">
      <w:pPr>
        <w:pStyle w:val="a8"/>
        <w:jc w:val="center"/>
        <w:rPr>
          <w:b/>
          <w:bCs/>
        </w:rPr>
      </w:pPr>
      <w:r>
        <w:rPr>
          <w:b/>
          <w:bCs/>
        </w:rPr>
        <w:t>ФЕДЕРАЛЬНОЕ ГОСУДАРСТВЕННОЕ БЮДЖЕТНОЕ ОБРАЗОВАТЕЛЬНОЕ УЧРЕЖДЕНИЕ ВЫСШЕГО ОБРАЗОВАНИЯ</w:t>
      </w:r>
    </w:p>
    <w:p w:rsidR="000202FA" w:rsidRDefault="000202FA">
      <w:pPr>
        <w:pStyle w:val="a8"/>
        <w:jc w:val="center"/>
        <w:rPr>
          <w:b/>
          <w:bCs/>
        </w:rPr>
      </w:pPr>
      <w:r>
        <w:rPr>
          <w:b/>
          <w:bCs/>
        </w:rPr>
        <w:t>«ДОНСКОЙ ГОСУДАРСТВЕННЫЙ ТЕХНИЧЕСКИЙ УНИВЕРСИТЕТ»</w:t>
      </w:r>
    </w:p>
    <w:p w:rsidR="000202FA" w:rsidRDefault="000202FA">
      <w:pPr>
        <w:pStyle w:val="a8"/>
        <w:tabs>
          <w:tab w:val="left" w:pos="568"/>
        </w:tabs>
        <w:jc w:val="center"/>
        <w:rPr>
          <w:b/>
          <w:bCs/>
        </w:rPr>
      </w:pPr>
      <w:r>
        <w:rPr>
          <w:b/>
          <w:bCs/>
        </w:rPr>
        <w:t>(ДГТУ)</w:t>
      </w:r>
    </w:p>
    <w:p w:rsidR="000202FA" w:rsidRDefault="000202FA">
      <w:pPr>
        <w:tabs>
          <w:tab w:val="left" w:pos="568"/>
        </w:tabs>
        <w:jc w:val="center"/>
        <w:rPr>
          <w:rFonts w:ascii="Times New Roman" w:hAnsi="Times New Roman" w:cs="Times New Roman"/>
          <w:sz w:val="24"/>
          <w:szCs w:val="24"/>
        </w:rPr>
      </w:pPr>
    </w:p>
    <w:p w:rsidR="000202FA" w:rsidRDefault="000202FA">
      <w:pPr>
        <w:tabs>
          <w:tab w:val="left" w:pos="568"/>
        </w:tabs>
        <w:jc w:val="center"/>
        <w:rPr>
          <w:rFonts w:ascii="Times New Roman" w:hAnsi="Times New Roman" w:cs="Times New Roman"/>
          <w:sz w:val="24"/>
          <w:szCs w:val="24"/>
        </w:rPr>
      </w:pPr>
    </w:p>
    <w:p w:rsidR="000202FA" w:rsidRDefault="000202FA">
      <w:pPr>
        <w:tabs>
          <w:tab w:val="left" w:pos="568"/>
        </w:tabs>
        <w:jc w:val="center"/>
        <w:rPr>
          <w:rFonts w:ascii="Times New Roman" w:hAnsi="Times New Roman" w:cs="Times New Roman"/>
          <w:sz w:val="24"/>
          <w:szCs w:val="24"/>
        </w:rPr>
      </w:pPr>
    </w:p>
    <w:p w:rsidR="000202FA" w:rsidRDefault="000202FA">
      <w:pPr>
        <w:tabs>
          <w:tab w:val="left" w:pos="568"/>
        </w:tabs>
        <w:jc w:val="center"/>
        <w:rPr>
          <w:rFonts w:ascii="Times New Roman" w:hAnsi="Times New Roman" w:cs="Times New Roman"/>
          <w:sz w:val="24"/>
          <w:szCs w:val="24"/>
        </w:rPr>
      </w:pPr>
    </w:p>
    <w:p w:rsidR="000202FA" w:rsidRDefault="000202FA">
      <w:pPr>
        <w:tabs>
          <w:tab w:val="left" w:pos="568"/>
        </w:tabs>
        <w:jc w:val="center"/>
        <w:rPr>
          <w:rFonts w:ascii="Times New Roman" w:hAnsi="Times New Roman" w:cs="Times New Roman"/>
          <w:b/>
          <w:bCs/>
          <w:sz w:val="24"/>
          <w:szCs w:val="24"/>
        </w:rPr>
      </w:pPr>
      <w:r>
        <w:rPr>
          <w:rFonts w:ascii="Times New Roman" w:hAnsi="Times New Roman" w:cs="Times New Roman"/>
          <w:b/>
          <w:bCs/>
          <w:sz w:val="24"/>
          <w:szCs w:val="24"/>
        </w:rPr>
        <w:t>Кафедра «Документоведение и языковая коммуникация»</w:t>
      </w:r>
    </w:p>
    <w:p w:rsidR="000202FA" w:rsidRDefault="000202FA">
      <w:pPr>
        <w:tabs>
          <w:tab w:val="left" w:pos="568"/>
        </w:tabs>
        <w:jc w:val="center"/>
        <w:rPr>
          <w:rFonts w:ascii="Times New Roman" w:hAnsi="Times New Roman" w:cs="Times New Roman"/>
          <w:b/>
          <w:bCs/>
          <w:sz w:val="24"/>
          <w:szCs w:val="24"/>
        </w:rPr>
      </w:pPr>
    </w:p>
    <w:p w:rsidR="000202FA" w:rsidRDefault="000202FA">
      <w:pPr>
        <w:tabs>
          <w:tab w:val="left" w:pos="568"/>
        </w:tabs>
        <w:jc w:val="center"/>
        <w:rPr>
          <w:rFonts w:ascii="Times New Roman" w:hAnsi="Times New Roman" w:cs="Times New Roman"/>
          <w:b/>
          <w:bCs/>
          <w:sz w:val="24"/>
          <w:szCs w:val="24"/>
        </w:rPr>
      </w:pPr>
    </w:p>
    <w:p w:rsidR="000202FA" w:rsidRDefault="000202FA">
      <w:pPr>
        <w:tabs>
          <w:tab w:val="left" w:pos="568"/>
        </w:tabs>
        <w:jc w:val="center"/>
        <w:rPr>
          <w:rFonts w:ascii="Times New Roman" w:hAnsi="Times New Roman" w:cs="Times New Roman"/>
          <w:b/>
          <w:bCs/>
          <w:sz w:val="24"/>
          <w:szCs w:val="24"/>
        </w:rPr>
      </w:pPr>
    </w:p>
    <w:p w:rsidR="00FA5929" w:rsidRDefault="000202FA" w:rsidP="00FA5929">
      <w:pPr>
        <w:tabs>
          <w:tab w:val="left" w:pos="568"/>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МЕТОДИЧЕСКИЕ УКАЗАНИЯ </w:t>
      </w:r>
      <w:r w:rsidR="00FA5929">
        <w:rPr>
          <w:rFonts w:ascii="Times New Roman" w:hAnsi="Times New Roman" w:cs="Times New Roman"/>
          <w:b/>
          <w:bCs/>
          <w:sz w:val="24"/>
          <w:szCs w:val="24"/>
        </w:rPr>
        <w:t>ДЛЯ</w:t>
      </w:r>
      <w:r>
        <w:rPr>
          <w:rFonts w:ascii="Times New Roman" w:hAnsi="Times New Roman" w:cs="Times New Roman"/>
          <w:b/>
          <w:bCs/>
          <w:sz w:val="24"/>
          <w:szCs w:val="24"/>
        </w:rPr>
        <w:t xml:space="preserve"> ВЫПОЛНЕНИ</w:t>
      </w:r>
      <w:r w:rsidR="00FA5929">
        <w:rPr>
          <w:rFonts w:ascii="Times New Roman" w:hAnsi="Times New Roman" w:cs="Times New Roman"/>
          <w:b/>
          <w:bCs/>
          <w:sz w:val="24"/>
          <w:szCs w:val="24"/>
        </w:rPr>
        <w:t>Я</w:t>
      </w:r>
      <w:r>
        <w:rPr>
          <w:rFonts w:ascii="Times New Roman" w:hAnsi="Times New Roman" w:cs="Times New Roman"/>
          <w:b/>
          <w:bCs/>
          <w:sz w:val="24"/>
          <w:szCs w:val="24"/>
        </w:rPr>
        <w:t xml:space="preserve"> КОНТРОЛЬНОЙ РАБОТЫ ПО ДИСЦИПЛИНЕ</w:t>
      </w:r>
    </w:p>
    <w:p w:rsidR="000202FA" w:rsidRDefault="000202FA" w:rsidP="00FA5929">
      <w:pPr>
        <w:tabs>
          <w:tab w:val="left" w:pos="568"/>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w:t>
      </w:r>
      <w:r w:rsidRPr="00271339">
        <w:rPr>
          <w:rFonts w:ascii="Times New Roman" w:hAnsi="Times New Roman" w:cs="Times New Roman"/>
          <w:b/>
          <w:bCs/>
          <w:sz w:val="28"/>
          <w:szCs w:val="28"/>
        </w:rPr>
        <w:t>Регионоведение</w:t>
      </w:r>
      <w:r>
        <w:rPr>
          <w:rFonts w:ascii="Times New Roman" w:hAnsi="Times New Roman" w:cs="Times New Roman"/>
          <w:b/>
          <w:bCs/>
          <w:sz w:val="24"/>
          <w:szCs w:val="24"/>
        </w:rPr>
        <w:t>»</w:t>
      </w:r>
    </w:p>
    <w:p w:rsidR="00034725" w:rsidRDefault="000202FA" w:rsidP="00FA5929">
      <w:pPr>
        <w:tabs>
          <w:tab w:val="left" w:pos="568"/>
        </w:tabs>
        <w:spacing w:after="0" w:line="240" w:lineRule="auto"/>
        <w:jc w:val="center"/>
        <w:rPr>
          <w:rFonts w:ascii="Times New Roman" w:hAnsi="Times New Roman" w:cs="Times New Roman"/>
          <w:sz w:val="24"/>
          <w:szCs w:val="24"/>
        </w:rPr>
      </w:pPr>
      <w:r w:rsidRPr="00271339">
        <w:rPr>
          <w:rFonts w:ascii="Times New Roman" w:hAnsi="Times New Roman" w:cs="Times New Roman"/>
          <w:sz w:val="24"/>
          <w:szCs w:val="24"/>
        </w:rPr>
        <w:t>для обучающихся  направления</w:t>
      </w:r>
    </w:p>
    <w:p w:rsidR="000202FA" w:rsidRPr="00271339" w:rsidRDefault="000202FA" w:rsidP="00FA5929">
      <w:pPr>
        <w:tabs>
          <w:tab w:val="left" w:pos="568"/>
        </w:tabs>
        <w:spacing w:after="0" w:line="240" w:lineRule="auto"/>
        <w:jc w:val="center"/>
        <w:rPr>
          <w:rFonts w:ascii="Times New Roman" w:hAnsi="Times New Roman" w:cs="Times New Roman"/>
          <w:sz w:val="24"/>
          <w:szCs w:val="24"/>
          <w:u w:val="single"/>
          <w:lang w:eastAsia="ru-RU"/>
        </w:rPr>
      </w:pPr>
      <w:r w:rsidRPr="0027133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71339">
        <w:rPr>
          <w:rFonts w:ascii="Times New Roman" w:hAnsi="Times New Roman" w:cs="Times New Roman"/>
          <w:sz w:val="24"/>
          <w:szCs w:val="24"/>
          <w:u w:val="single"/>
          <w:lang w:eastAsia="ru-RU"/>
        </w:rPr>
        <w:t>46.03.02 Документоведение и архивоведение.</w:t>
      </w:r>
    </w:p>
    <w:p w:rsidR="000202FA" w:rsidRDefault="000202FA" w:rsidP="00FA5929">
      <w:pPr>
        <w:tabs>
          <w:tab w:val="left" w:pos="568"/>
        </w:tabs>
        <w:spacing w:after="0" w:line="240" w:lineRule="auto"/>
        <w:jc w:val="center"/>
        <w:rPr>
          <w:rFonts w:ascii="Times New Roman" w:hAnsi="Times New Roman" w:cs="Times New Roman"/>
          <w:b/>
          <w:bCs/>
          <w:sz w:val="24"/>
          <w:szCs w:val="24"/>
        </w:rPr>
      </w:pPr>
    </w:p>
    <w:p w:rsidR="000202FA" w:rsidRDefault="000202FA">
      <w:pPr>
        <w:tabs>
          <w:tab w:val="left" w:pos="568"/>
        </w:tabs>
        <w:jc w:val="center"/>
        <w:rPr>
          <w:rFonts w:ascii="Times New Roman" w:hAnsi="Times New Roman" w:cs="Times New Roman"/>
          <w:b/>
          <w:bCs/>
          <w:sz w:val="24"/>
          <w:szCs w:val="24"/>
        </w:rPr>
      </w:pPr>
    </w:p>
    <w:p w:rsidR="000202FA" w:rsidRDefault="000202FA">
      <w:pPr>
        <w:tabs>
          <w:tab w:val="left" w:pos="568"/>
        </w:tabs>
        <w:jc w:val="center"/>
        <w:rPr>
          <w:rFonts w:ascii="Times New Roman" w:hAnsi="Times New Roman" w:cs="Times New Roman"/>
          <w:b/>
          <w:bCs/>
          <w:sz w:val="24"/>
          <w:szCs w:val="24"/>
        </w:rPr>
      </w:pPr>
    </w:p>
    <w:p w:rsidR="000202FA" w:rsidRDefault="000202FA">
      <w:pPr>
        <w:tabs>
          <w:tab w:val="left" w:pos="568"/>
        </w:tabs>
        <w:jc w:val="center"/>
        <w:rPr>
          <w:rFonts w:ascii="Times New Roman" w:hAnsi="Times New Roman" w:cs="Times New Roman"/>
          <w:b/>
          <w:bCs/>
          <w:sz w:val="24"/>
          <w:szCs w:val="24"/>
        </w:rPr>
      </w:pPr>
    </w:p>
    <w:p w:rsidR="000202FA" w:rsidRDefault="000202FA">
      <w:pPr>
        <w:tabs>
          <w:tab w:val="left" w:pos="568"/>
        </w:tabs>
        <w:jc w:val="center"/>
        <w:rPr>
          <w:rFonts w:ascii="Times New Roman" w:hAnsi="Times New Roman" w:cs="Times New Roman"/>
          <w:b/>
          <w:bCs/>
          <w:sz w:val="24"/>
          <w:szCs w:val="24"/>
        </w:rPr>
      </w:pPr>
    </w:p>
    <w:p w:rsidR="000202FA" w:rsidRDefault="000202FA">
      <w:pPr>
        <w:tabs>
          <w:tab w:val="left" w:pos="568"/>
        </w:tabs>
        <w:jc w:val="center"/>
        <w:rPr>
          <w:rFonts w:ascii="Times New Roman" w:hAnsi="Times New Roman" w:cs="Times New Roman"/>
          <w:b/>
          <w:bCs/>
          <w:sz w:val="24"/>
          <w:szCs w:val="24"/>
        </w:rPr>
      </w:pPr>
    </w:p>
    <w:p w:rsidR="000202FA" w:rsidRDefault="000202FA">
      <w:pPr>
        <w:tabs>
          <w:tab w:val="left" w:pos="568"/>
        </w:tabs>
        <w:jc w:val="center"/>
        <w:rPr>
          <w:rFonts w:ascii="Times New Roman" w:hAnsi="Times New Roman" w:cs="Times New Roman"/>
          <w:b/>
          <w:bCs/>
          <w:sz w:val="24"/>
          <w:szCs w:val="24"/>
        </w:rPr>
      </w:pPr>
      <w:r>
        <w:rPr>
          <w:rFonts w:ascii="Times New Roman" w:hAnsi="Times New Roman" w:cs="Times New Roman"/>
          <w:b/>
          <w:bCs/>
          <w:sz w:val="24"/>
          <w:szCs w:val="24"/>
        </w:rPr>
        <w:t xml:space="preserve">Ростов-на-Дону, </w:t>
      </w:r>
    </w:p>
    <w:p w:rsidR="000202FA" w:rsidRDefault="00226FF9">
      <w:pPr>
        <w:tabs>
          <w:tab w:val="left" w:pos="568"/>
        </w:tabs>
        <w:jc w:val="center"/>
        <w:rPr>
          <w:rFonts w:ascii="Times New Roman" w:hAnsi="Times New Roman" w:cs="Times New Roman"/>
          <w:b/>
          <w:bCs/>
          <w:sz w:val="24"/>
          <w:szCs w:val="24"/>
        </w:rPr>
      </w:pPr>
      <w:r>
        <w:rPr>
          <w:rFonts w:ascii="Times New Roman" w:hAnsi="Times New Roman" w:cs="Times New Roman"/>
          <w:b/>
          <w:bCs/>
          <w:sz w:val="24"/>
          <w:szCs w:val="24"/>
        </w:rPr>
        <w:t>202</w:t>
      </w:r>
      <w:r w:rsidR="00D47350">
        <w:rPr>
          <w:rFonts w:ascii="Times New Roman" w:hAnsi="Times New Roman" w:cs="Times New Roman"/>
          <w:b/>
          <w:bCs/>
          <w:sz w:val="24"/>
          <w:szCs w:val="24"/>
        </w:rPr>
        <w:t>3</w:t>
      </w:r>
    </w:p>
    <w:p w:rsidR="000202FA" w:rsidRDefault="000202FA">
      <w:pPr>
        <w:tabs>
          <w:tab w:val="left" w:pos="568"/>
        </w:tabs>
        <w:jc w:val="center"/>
        <w:rPr>
          <w:rFonts w:ascii="Times New Roman" w:hAnsi="Times New Roman" w:cs="Times New Roman"/>
          <w:b/>
          <w:bCs/>
          <w:sz w:val="28"/>
          <w:szCs w:val="28"/>
        </w:rPr>
      </w:pPr>
    </w:p>
    <w:p w:rsidR="00FA5929" w:rsidRDefault="00FA5929" w:rsidP="00FA5929">
      <w:pPr>
        <w:ind w:firstLine="340"/>
        <w:rPr>
          <w:sz w:val="28"/>
          <w:szCs w:val="28"/>
        </w:rPr>
      </w:pPr>
    </w:p>
    <w:p w:rsidR="00034725" w:rsidRDefault="00034725" w:rsidP="00FA5929">
      <w:pPr>
        <w:spacing w:line="240" w:lineRule="auto"/>
        <w:ind w:firstLine="340"/>
        <w:rPr>
          <w:rFonts w:ascii="Times New Roman" w:hAnsi="Times New Roman" w:cs="Times New Roman"/>
          <w:sz w:val="28"/>
          <w:szCs w:val="28"/>
        </w:rPr>
      </w:pPr>
    </w:p>
    <w:p w:rsidR="00FA5929" w:rsidRPr="00FA5929" w:rsidRDefault="00FA5929" w:rsidP="00FA5929">
      <w:pPr>
        <w:spacing w:line="240" w:lineRule="auto"/>
        <w:ind w:firstLine="340"/>
        <w:rPr>
          <w:rFonts w:ascii="Times New Roman" w:hAnsi="Times New Roman" w:cs="Times New Roman"/>
          <w:sz w:val="28"/>
          <w:szCs w:val="28"/>
        </w:rPr>
      </w:pPr>
      <w:r w:rsidRPr="00FA5929">
        <w:rPr>
          <w:rFonts w:ascii="Times New Roman" w:hAnsi="Times New Roman" w:cs="Times New Roman"/>
          <w:sz w:val="28"/>
          <w:szCs w:val="28"/>
        </w:rPr>
        <w:lastRenderedPageBreak/>
        <w:t xml:space="preserve">УДК </w:t>
      </w:r>
      <w:r>
        <w:rPr>
          <w:rFonts w:ascii="Times New Roman" w:hAnsi="Times New Roman" w:cs="Times New Roman"/>
          <w:sz w:val="28"/>
          <w:szCs w:val="28"/>
        </w:rPr>
        <w:t>908 (064)</w:t>
      </w:r>
    </w:p>
    <w:p w:rsidR="00D47350" w:rsidRDefault="00FA5929" w:rsidP="00FA5929">
      <w:pPr>
        <w:spacing w:line="240" w:lineRule="auto"/>
        <w:jc w:val="both"/>
        <w:rPr>
          <w:rFonts w:ascii="Times New Roman" w:hAnsi="Times New Roman" w:cs="Times New Roman"/>
          <w:sz w:val="28"/>
          <w:szCs w:val="28"/>
        </w:rPr>
      </w:pPr>
      <w:r w:rsidRPr="00FA5929">
        <w:rPr>
          <w:rFonts w:ascii="Times New Roman" w:hAnsi="Times New Roman" w:cs="Times New Roman"/>
          <w:sz w:val="28"/>
          <w:szCs w:val="28"/>
        </w:rPr>
        <w:t>Составител</w:t>
      </w:r>
      <w:r>
        <w:rPr>
          <w:rFonts w:ascii="Times New Roman" w:hAnsi="Times New Roman" w:cs="Times New Roman"/>
          <w:sz w:val="28"/>
          <w:szCs w:val="28"/>
        </w:rPr>
        <w:t>ь</w:t>
      </w:r>
      <w:r w:rsidRPr="00FA5929">
        <w:rPr>
          <w:rFonts w:ascii="Times New Roman" w:hAnsi="Times New Roman" w:cs="Times New Roman"/>
          <w:sz w:val="28"/>
          <w:szCs w:val="28"/>
        </w:rPr>
        <w:t xml:space="preserve">: </w:t>
      </w:r>
      <w:r w:rsidR="00D47350" w:rsidRPr="00D47350">
        <w:rPr>
          <w:rFonts w:ascii="Times New Roman" w:hAnsi="Times New Roman" w:cs="Times New Roman"/>
          <w:sz w:val="28"/>
          <w:szCs w:val="28"/>
        </w:rPr>
        <w:t>к. психол.н., доцент Чубова Е.П., к. и. н., доцент Елдинова О.А.</w:t>
      </w:r>
    </w:p>
    <w:p w:rsidR="00FA5929" w:rsidRPr="00FA5929" w:rsidRDefault="00FA5929" w:rsidP="00FA5929">
      <w:pPr>
        <w:spacing w:line="240" w:lineRule="auto"/>
        <w:jc w:val="both"/>
        <w:rPr>
          <w:rFonts w:ascii="Times New Roman" w:hAnsi="Times New Roman" w:cs="Times New Roman"/>
          <w:sz w:val="28"/>
          <w:szCs w:val="28"/>
        </w:rPr>
      </w:pPr>
      <w:r w:rsidRPr="00FA5929">
        <w:rPr>
          <w:rFonts w:ascii="Times New Roman" w:hAnsi="Times New Roman" w:cs="Times New Roman"/>
          <w:sz w:val="28"/>
          <w:szCs w:val="28"/>
        </w:rPr>
        <w:t xml:space="preserve">           Методические указания для выполнения контрольной работы по дисциплине «</w:t>
      </w:r>
      <w:r>
        <w:rPr>
          <w:rFonts w:ascii="Times New Roman" w:hAnsi="Times New Roman" w:cs="Times New Roman"/>
          <w:bCs/>
          <w:sz w:val="28"/>
          <w:szCs w:val="28"/>
        </w:rPr>
        <w:t>Регионоведение</w:t>
      </w:r>
      <w:r w:rsidRPr="00FA5929">
        <w:rPr>
          <w:rFonts w:ascii="Times New Roman" w:hAnsi="Times New Roman" w:cs="Times New Roman"/>
          <w:sz w:val="28"/>
          <w:szCs w:val="28"/>
        </w:rPr>
        <w:t>» для обучающихся направления 46.03.02 «</w:t>
      </w:r>
      <w:r w:rsidRPr="00FA5929">
        <w:rPr>
          <w:rFonts w:ascii="Times New Roman" w:hAnsi="Times New Roman" w:cs="Times New Roman"/>
          <w:iCs/>
          <w:sz w:val="28"/>
          <w:szCs w:val="28"/>
        </w:rPr>
        <w:t xml:space="preserve">Документоведение и архивоведение». </w:t>
      </w:r>
      <w:r w:rsidRPr="00FA5929">
        <w:rPr>
          <w:rFonts w:ascii="Times New Roman" w:hAnsi="Times New Roman" w:cs="Times New Roman"/>
          <w:sz w:val="28"/>
          <w:szCs w:val="28"/>
        </w:rPr>
        <w:t>– Ростов-на-Дону:</w:t>
      </w:r>
      <w:r w:rsidRPr="00FA5929">
        <w:rPr>
          <w:rFonts w:ascii="Times New Roman" w:hAnsi="Times New Roman" w:cs="Times New Roman"/>
          <w:iCs/>
          <w:sz w:val="28"/>
          <w:szCs w:val="28"/>
        </w:rPr>
        <w:t xml:space="preserve"> </w:t>
      </w:r>
      <w:r w:rsidR="00226FF9">
        <w:rPr>
          <w:rFonts w:ascii="Times New Roman" w:hAnsi="Times New Roman" w:cs="Times New Roman"/>
          <w:sz w:val="28"/>
          <w:szCs w:val="28"/>
        </w:rPr>
        <w:t>Донской гос. техн. ун-т, 202</w:t>
      </w:r>
      <w:r w:rsidR="008C2319">
        <w:rPr>
          <w:rFonts w:ascii="Times New Roman" w:hAnsi="Times New Roman" w:cs="Times New Roman"/>
          <w:sz w:val="28"/>
          <w:szCs w:val="28"/>
        </w:rPr>
        <w:t>3</w:t>
      </w:r>
      <w:r w:rsidRPr="00FA5929">
        <w:rPr>
          <w:rFonts w:ascii="Times New Roman" w:hAnsi="Times New Roman" w:cs="Times New Roman"/>
          <w:sz w:val="28"/>
          <w:szCs w:val="28"/>
        </w:rPr>
        <w:t xml:space="preserve">. – </w:t>
      </w:r>
      <w:r>
        <w:rPr>
          <w:rFonts w:ascii="Times New Roman" w:hAnsi="Times New Roman" w:cs="Times New Roman"/>
          <w:sz w:val="28"/>
          <w:szCs w:val="28"/>
        </w:rPr>
        <w:t>7</w:t>
      </w:r>
      <w:r w:rsidRPr="00FA5929">
        <w:rPr>
          <w:rFonts w:ascii="Times New Roman" w:hAnsi="Times New Roman" w:cs="Times New Roman"/>
          <w:sz w:val="28"/>
          <w:szCs w:val="28"/>
        </w:rPr>
        <w:t xml:space="preserve"> с.</w:t>
      </w:r>
    </w:p>
    <w:p w:rsidR="00FA5929" w:rsidRPr="00FA5929" w:rsidRDefault="00FA5929" w:rsidP="00FA5929">
      <w:pPr>
        <w:spacing w:line="240" w:lineRule="auto"/>
        <w:ind w:firstLine="709"/>
        <w:jc w:val="both"/>
        <w:rPr>
          <w:rFonts w:ascii="Times New Roman" w:hAnsi="Times New Roman" w:cs="Times New Roman"/>
          <w:sz w:val="28"/>
          <w:szCs w:val="28"/>
        </w:rPr>
      </w:pPr>
      <w:r w:rsidRPr="00FA5929">
        <w:rPr>
          <w:rFonts w:ascii="Times New Roman" w:hAnsi="Times New Roman" w:cs="Times New Roman"/>
          <w:sz w:val="28"/>
          <w:szCs w:val="28"/>
        </w:rPr>
        <w:t>Содержат информацию по подготовке к контрольной работе (порядок подготовки, организация защиты, требования к содержанию и оформлению) по дисциплине «</w:t>
      </w:r>
      <w:r>
        <w:rPr>
          <w:rFonts w:ascii="Times New Roman" w:hAnsi="Times New Roman" w:cs="Times New Roman"/>
          <w:sz w:val="28"/>
          <w:szCs w:val="28"/>
        </w:rPr>
        <w:t>Регионоведение</w:t>
      </w:r>
      <w:r w:rsidRPr="00FA5929">
        <w:rPr>
          <w:rFonts w:ascii="Times New Roman" w:hAnsi="Times New Roman" w:cs="Times New Roman"/>
          <w:sz w:val="28"/>
          <w:szCs w:val="28"/>
        </w:rPr>
        <w:t xml:space="preserve">». </w:t>
      </w:r>
    </w:p>
    <w:p w:rsidR="00FA5929" w:rsidRPr="00FA5929" w:rsidRDefault="00FA5929" w:rsidP="00FA5929">
      <w:pPr>
        <w:spacing w:line="240" w:lineRule="auto"/>
        <w:ind w:firstLine="709"/>
        <w:jc w:val="both"/>
        <w:rPr>
          <w:rFonts w:ascii="Times New Roman" w:hAnsi="Times New Roman" w:cs="Times New Roman"/>
          <w:sz w:val="28"/>
          <w:szCs w:val="28"/>
        </w:rPr>
      </w:pPr>
      <w:r w:rsidRPr="00FA5929">
        <w:rPr>
          <w:rFonts w:ascii="Times New Roman" w:hAnsi="Times New Roman" w:cs="Times New Roman"/>
          <w:sz w:val="28"/>
          <w:szCs w:val="28"/>
        </w:rPr>
        <w:t>Предназначены для обучающихся направления 46.03.02 «</w:t>
      </w:r>
      <w:r w:rsidRPr="00FA5929">
        <w:rPr>
          <w:rFonts w:ascii="Times New Roman" w:hAnsi="Times New Roman" w:cs="Times New Roman"/>
          <w:iCs/>
          <w:sz w:val="28"/>
          <w:szCs w:val="28"/>
        </w:rPr>
        <w:t>Документоведение и архивоведение»</w:t>
      </w:r>
    </w:p>
    <w:p w:rsidR="001C794F" w:rsidRPr="00FA5929" w:rsidRDefault="001C794F" w:rsidP="001C794F">
      <w:pPr>
        <w:spacing w:line="240" w:lineRule="auto"/>
        <w:ind w:firstLine="340"/>
        <w:jc w:val="right"/>
        <w:rPr>
          <w:rFonts w:ascii="Times New Roman" w:hAnsi="Times New Roman" w:cs="Times New Roman"/>
          <w:sz w:val="28"/>
          <w:szCs w:val="28"/>
        </w:rPr>
      </w:pPr>
      <w:r w:rsidRPr="00FA5929">
        <w:rPr>
          <w:rFonts w:ascii="Times New Roman" w:hAnsi="Times New Roman" w:cs="Times New Roman"/>
          <w:sz w:val="28"/>
          <w:szCs w:val="28"/>
        </w:rPr>
        <w:t xml:space="preserve">УДК </w:t>
      </w:r>
      <w:r>
        <w:rPr>
          <w:rFonts w:ascii="Times New Roman" w:hAnsi="Times New Roman" w:cs="Times New Roman"/>
          <w:sz w:val="28"/>
          <w:szCs w:val="28"/>
        </w:rPr>
        <w:t>908 (064)</w:t>
      </w:r>
    </w:p>
    <w:p w:rsidR="00FA5929" w:rsidRDefault="00FA5929" w:rsidP="00FA5929">
      <w:pPr>
        <w:spacing w:line="240" w:lineRule="auto"/>
        <w:ind w:firstLine="4140"/>
        <w:jc w:val="both"/>
        <w:rPr>
          <w:rFonts w:ascii="Times New Roman" w:hAnsi="Times New Roman" w:cs="Times New Roman"/>
          <w:sz w:val="28"/>
        </w:rPr>
      </w:pPr>
    </w:p>
    <w:p w:rsidR="00D47350" w:rsidRDefault="00D47350" w:rsidP="00FA5929">
      <w:pPr>
        <w:spacing w:line="240" w:lineRule="auto"/>
        <w:ind w:firstLine="4140"/>
        <w:jc w:val="both"/>
        <w:rPr>
          <w:rFonts w:ascii="Times New Roman" w:hAnsi="Times New Roman" w:cs="Times New Roman"/>
          <w:sz w:val="28"/>
        </w:rPr>
      </w:pPr>
    </w:p>
    <w:p w:rsidR="00D47350" w:rsidRDefault="00D47350" w:rsidP="00FA5929">
      <w:pPr>
        <w:spacing w:line="240" w:lineRule="auto"/>
        <w:ind w:firstLine="4140"/>
        <w:jc w:val="both"/>
        <w:rPr>
          <w:rFonts w:ascii="Times New Roman" w:hAnsi="Times New Roman" w:cs="Times New Roman"/>
          <w:sz w:val="28"/>
        </w:rPr>
      </w:pPr>
    </w:p>
    <w:p w:rsidR="00D47350" w:rsidRDefault="00D47350" w:rsidP="00FA5929">
      <w:pPr>
        <w:spacing w:line="240" w:lineRule="auto"/>
        <w:ind w:firstLine="4140"/>
        <w:jc w:val="both"/>
        <w:rPr>
          <w:rFonts w:ascii="Times New Roman" w:hAnsi="Times New Roman" w:cs="Times New Roman"/>
          <w:sz w:val="28"/>
        </w:rPr>
      </w:pPr>
    </w:p>
    <w:p w:rsidR="00D47350" w:rsidRDefault="00D47350" w:rsidP="00FA5929">
      <w:pPr>
        <w:spacing w:line="240" w:lineRule="auto"/>
        <w:ind w:firstLine="4140"/>
        <w:jc w:val="both"/>
        <w:rPr>
          <w:rFonts w:ascii="Times New Roman" w:hAnsi="Times New Roman" w:cs="Times New Roman"/>
          <w:sz w:val="28"/>
        </w:rPr>
      </w:pPr>
    </w:p>
    <w:p w:rsidR="00D47350" w:rsidRDefault="00D47350" w:rsidP="00FA5929">
      <w:pPr>
        <w:spacing w:line="240" w:lineRule="auto"/>
        <w:ind w:firstLine="4140"/>
        <w:jc w:val="both"/>
        <w:rPr>
          <w:rFonts w:ascii="Times New Roman" w:hAnsi="Times New Roman" w:cs="Times New Roman"/>
          <w:sz w:val="28"/>
        </w:rPr>
      </w:pPr>
    </w:p>
    <w:p w:rsidR="00D47350" w:rsidRDefault="00D47350" w:rsidP="00FA5929">
      <w:pPr>
        <w:spacing w:line="240" w:lineRule="auto"/>
        <w:ind w:firstLine="4140"/>
        <w:jc w:val="both"/>
        <w:rPr>
          <w:rFonts w:ascii="Times New Roman" w:hAnsi="Times New Roman" w:cs="Times New Roman"/>
          <w:sz w:val="28"/>
        </w:rPr>
      </w:pPr>
    </w:p>
    <w:p w:rsidR="00D47350" w:rsidRPr="00FA5929" w:rsidRDefault="00D47350" w:rsidP="00FA5929">
      <w:pPr>
        <w:spacing w:line="240" w:lineRule="auto"/>
        <w:ind w:firstLine="4140"/>
        <w:jc w:val="both"/>
        <w:rPr>
          <w:rFonts w:ascii="Times New Roman" w:hAnsi="Times New Roman" w:cs="Times New Roman"/>
          <w:sz w:val="28"/>
        </w:rPr>
      </w:pPr>
    </w:p>
    <w:p w:rsidR="00FA5929" w:rsidRPr="00FA5929" w:rsidRDefault="00FA5929" w:rsidP="00FA5929">
      <w:pPr>
        <w:tabs>
          <w:tab w:val="left" w:pos="5387"/>
        </w:tabs>
        <w:spacing w:line="240" w:lineRule="auto"/>
        <w:ind w:firstLine="4140"/>
        <w:jc w:val="right"/>
        <w:rPr>
          <w:rFonts w:ascii="Times New Roman" w:hAnsi="Times New Roman" w:cs="Times New Roman"/>
          <w:sz w:val="28"/>
          <w:szCs w:val="28"/>
        </w:rPr>
      </w:pPr>
      <w:r w:rsidRPr="00FA5929">
        <w:rPr>
          <w:rFonts w:ascii="Times New Roman" w:hAnsi="Times New Roman" w:cs="Times New Roman"/>
          <w:sz w:val="28"/>
          <w:szCs w:val="28"/>
        </w:rPr>
        <w:t>© Донской государственный</w:t>
      </w:r>
    </w:p>
    <w:p w:rsidR="00FA5929" w:rsidRPr="00FA5929" w:rsidRDefault="00226FF9" w:rsidP="00FA5929">
      <w:pPr>
        <w:spacing w:line="240" w:lineRule="auto"/>
        <w:ind w:firstLine="4140"/>
        <w:jc w:val="right"/>
        <w:rPr>
          <w:rFonts w:ascii="Times New Roman" w:hAnsi="Times New Roman" w:cs="Times New Roman"/>
          <w:sz w:val="28"/>
        </w:rPr>
      </w:pPr>
      <w:r>
        <w:rPr>
          <w:rFonts w:ascii="Times New Roman" w:hAnsi="Times New Roman" w:cs="Times New Roman"/>
          <w:sz w:val="28"/>
          <w:szCs w:val="28"/>
        </w:rPr>
        <w:t xml:space="preserve"> технический университет, 202</w:t>
      </w:r>
      <w:r w:rsidR="00D47350">
        <w:rPr>
          <w:rFonts w:ascii="Times New Roman" w:hAnsi="Times New Roman" w:cs="Times New Roman"/>
          <w:sz w:val="28"/>
          <w:szCs w:val="28"/>
        </w:rPr>
        <w:t>3</w:t>
      </w:r>
    </w:p>
    <w:p w:rsidR="00FA5929" w:rsidRDefault="00FA5929" w:rsidP="00FA5929">
      <w:pPr>
        <w:ind w:firstLine="4140"/>
        <w:jc w:val="both"/>
        <w:rPr>
          <w:sz w:val="28"/>
        </w:rPr>
      </w:pPr>
    </w:p>
    <w:p w:rsidR="00FA5929" w:rsidRDefault="00FA5929" w:rsidP="00FA5929">
      <w:pPr>
        <w:ind w:firstLine="4140"/>
        <w:jc w:val="both"/>
        <w:rPr>
          <w:sz w:val="28"/>
        </w:rPr>
      </w:pPr>
    </w:p>
    <w:p w:rsidR="00FA5929" w:rsidRDefault="00FA5929" w:rsidP="00FA5929">
      <w:pPr>
        <w:ind w:firstLine="4140"/>
        <w:jc w:val="both"/>
        <w:rPr>
          <w:sz w:val="28"/>
        </w:rPr>
      </w:pPr>
    </w:p>
    <w:p w:rsidR="00FA5929" w:rsidRDefault="00FA5929" w:rsidP="00FA5929">
      <w:pPr>
        <w:ind w:firstLine="4140"/>
        <w:jc w:val="both"/>
        <w:rPr>
          <w:sz w:val="28"/>
        </w:rPr>
      </w:pPr>
    </w:p>
    <w:p w:rsidR="00D47350" w:rsidRDefault="00D47350" w:rsidP="00FA5929">
      <w:pPr>
        <w:ind w:firstLine="4140"/>
        <w:jc w:val="both"/>
        <w:rPr>
          <w:sz w:val="28"/>
        </w:rPr>
      </w:pPr>
    </w:p>
    <w:p w:rsidR="00D47350" w:rsidRDefault="00D47350" w:rsidP="00FA5929">
      <w:pPr>
        <w:ind w:firstLine="4140"/>
        <w:jc w:val="both"/>
        <w:rPr>
          <w:sz w:val="28"/>
        </w:rPr>
      </w:pPr>
    </w:p>
    <w:p w:rsidR="00D47350" w:rsidRDefault="00D47350" w:rsidP="00D47350">
      <w:pPr>
        <w:tabs>
          <w:tab w:val="right" w:leader="dot" w:pos="8278"/>
          <w:tab w:val="right" w:pos="8845"/>
        </w:tabs>
        <w:ind w:left="284" w:right="284" w:firstLine="166"/>
        <w:jc w:val="center"/>
        <w:rPr>
          <w:rFonts w:ascii="Times New Roman" w:hAnsi="Times New Roman" w:cs="Times New Roman"/>
          <w:b/>
          <w:sz w:val="24"/>
        </w:rPr>
      </w:pPr>
    </w:p>
    <w:p w:rsidR="00D47350" w:rsidRPr="005705F3" w:rsidRDefault="00D47350" w:rsidP="00D47350">
      <w:pPr>
        <w:tabs>
          <w:tab w:val="right" w:leader="dot" w:pos="8278"/>
          <w:tab w:val="right" w:pos="8845"/>
        </w:tabs>
        <w:ind w:left="284" w:right="284" w:firstLine="166"/>
        <w:jc w:val="center"/>
        <w:rPr>
          <w:rFonts w:ascii="Times New Roman" w:hAnsi="Times New Roman" w:cs="Times New Roman"/>
          <w:b/>
          <w:sz w:val="24"/>
        </w:rPr>
      </w:pPr>
      <w:bookmarkStart w:id="0" w:name="_GoBack"/>
      <w:bookmarkEnd w:id="0"/>
      <w:r w:rsidRPr="005705F3">
        <w:rPr>
          <w:rFonts w:ascii="Times New Roman" w:hAnsi="Times New Roman" w:cs="Times New Roman"/>
          <w:b/>
          <w:sz w:val="24"/>
        </w:rPr>
        <w:lastRenderedPageBreak/>
        <w:t>Содержание</w:t>
      </w:r>
    </w:p>
    <w:p w:rsidR="00D47350" w:rsidRPr="005705F3" w:rsidRDefault="00D47350" w:rsidP="00D47350">
      <w:pPr>
        <w:tabs>
          <w:tab w:val="right" w:leader="dot" w:pos="8278"/>
          <w:tab w:val="right" w:pos="8845"/>
        </w:tabs>
        <w:ind w:left="284" w:right="284" w:firstLine="166"/>
        <w:rPr>
          <w:rFonts w:ascii="Times New Roman" w:hAnsi="Times New Roman" w:cs="Times New Roman"/>
          <w:sz w:val="24"/>
        </w:rPr>
      </w:pPr>
      <w:r w:rsidRPr="005705F3">
        <w:rPr>
          <w:rFonts w:ascii="Times New Roman" w:hAnsi="Times New Roman" w:cs="Times New Roman"/>
          <w:sz w:val="24"/>
        </w:rPr>
        <w:t>1.</w:t>
      </w:r>
      <w:r w:rsidRPr="005705F3">
        <w:rPr>
          <w:rFonts w:ascii="Times New Roman" w:hAnsi="Times New Roman" w:cs="Times New Roman"/>
          <w:b/>
          <w:bCs/>
          <w:sz w:val="24"/>
        </w:rPr>
        <w:t xml:space="preserve"> </w:t>
      </w:r>
      <w:r w:rsidRPr="005705F3">
        <w:rPr>
          <w:rFonts w:ascii="Times New Roman" w:hAnsi="Times New Roman" w:cs="Times New Roman"/>
          <w:sz w:val="24"/>
        </w:rPr>
        <w:t>Общие положения</w:t>
      </w:r>
      <w:r w:rsidRPr="005705F3">
        <w:rPr>
          <w:rFonts w:ascii="Times New Roman" w:hAnsi="Times New Roman" w:cs="Times New Roman"/>
          <w:sz w:val="24"/>
        </w:rPr>
        <w:tab/>
      </w:r>
      <w:r w:rsidRPr="005705F3">
        <w:rPr>
          <w:rFonts w:ascii="Times New Roman" w:hAnsi="Times New Roman" w:cs="Times New Roman"/>
          <w:sz w:val="24"/>
        </w:rPr>
        <w:tab/>
        <w:t>4</w:t>
      </w:r>
    </w:p>
    <w:p w:rsidR="00D47350" w:rsidRPr="005705F3" w:rsidRDefault="00D47350" w:rsidP="00D47350">
      <w:pPr>
        <w:tabs>
          <w:tab w:val="right" w:leader="dot" w:pos="8278"/>
          <w:tab w:val="right" w:pos="8845"/>
        </w:tabs>
        <w:ind w:left="771" w:right="1167" w:hanging="323"/>
        <w:jc w:val="both"/>
        <w:rPr>
          <w:rFonts w:ascii="Times New Roman" w:hAnsi="Times New Roman" w:cs="Times New Roman"/>
          <w:sz w:val="24"/>
        </w:rPr>
      </w:pPr>
      <w:r w:rsidRPr="005705F3">
        <w:rPr>
          <w:rFonts w:ascii="Times New Roman" w:hAnsi="Times New Roman" w:cs="Times New Roman"/>
          <w:sz w:val="24"/>
        </w:rPr>
        <w:t>2. Требования к выполнению контрольной работы</w:t>
      </w:r>
      <w:r w:rsidRPr="005705F3">
        <w:rPr>
          <w:rFonts w:ascii="Times New Roman" w:hAnsi="Times New Roman" w:cs="Times New Roman"/>
          <w:sz w:val="24"/>
        </w:rPr>
        <w:tab/>
      </w:r>
      <w:r w:rsidRPr="005705F3">
        <w:rPr>
          <w:rFonts w:ascii="Times New Roman" w:hAnsi="Times New Roman" w:cs="Times New Roman"/>
          <w:sz w:val="24"/>
        </w:rPr>
        <w:tab/>
        <w:t>4</w:t>
      </w:r>
    </w:p>
    <w:p w:rsidR="00D47350" w:rsidRPr="005705F3" w:rsidRDefault="00D47350" w:rsidP="00D47350">
      <w:pPr>
        <w:tabs>
          <w:tab w:val="right" w:leader="dot" w:pos="8278"/>
          <w:tab w:val="right" w:pos="8845"/>
        </w:tabs>
        <w:ind w:left="284" w:right="284" w:firstLine="166"/>
        <w:rPr>
          <w:rFonts w:ascii="Times New Roman" w:hAnsi="Times New Roman" w:cs="Times New Roman"/>
          <w:sz w:val="24"/>
        </w:rPr>
      </w:pPr>
      <w:r w:rsidRPr="005705F3">
        <w:rPr>
          <w:rFonts w:ascii="Times New Roman" w:hAnsi="Times New Roman" w:cs="Times New Roman"/>
          <w:sz w:val="24"/>
        </w:rPr>
        <w:t>3. Контрольные задания</w:t>
      </w:r>
      <w:r w:rsidRPr="005705F3">
        <w:rPr>
          <w:rFonts w:ascii="Times New Roman" w:hAnsi="Times New Roman" w:cs="Times New Roman"/>
          <w:sz w:val="24"/>
        </w:rPr>
        <w:tab/>
      </w:r>
      <w:r w:rsidRPr="005705F3">
        <w:rPr>
          <w:rFonts w:ascii="Times New Roman" w:hAnsi="Times New Roman" w:cs="Times New Roman"/>
          <w:sz w:val="24"/>
        </w:rPr>
        <w:tab/>
      </w:r>
      <w:r w:rsidR="008C2319" w:rsidRPr="005705F3">
        <w:rPr>
          <w:rFonts w:ascii="Times New Roman" w:hAnsi="Times New Roman" w:cs="Times New Roman"/>
          <w:sz w:val="24"/>
        </w:rPr>
        <w:t>5</w:t>
      </w:r>
    </w:p>
    <w:p w:rsidR="00D47350" w:rsidRPr="005705F3" w:rsidRDefault="00D47350" w:rsidP="00D47350">
      <w:pPr>
        <w:tabs>
          <w:tab w:val="right" w:leader="dot" w:pos="8278"/>
          <w:tab w:val="right" w:pos="8845"/>
        </w:tabs>
        <w:ind w:left="284" w:right="284" w:firstLine="166"/>
        <w:rPr>
          <w:rFonts w:ascii="Times New Roman" w:hAnsi="Times New Roman" w:cs="Times New Roman"/>
          <w:sz w:val="24"/>
        </w:rPr>
      </w:pPr>
      <w:r w:rsidRPr="005705F3">
        <w:rPr>
          <w:rFonts w:ascii="Times New Roman" w:hAnsi="Times New Roman" w:cs="Times New Roman"/>
          <w:sz w:val="24"/>
        </w:rPr>
        <w:t>4. Требования к оформлению контрольной работы</w:t>
      </w:r>
      <w:r w:rsidRPr="005705F3">
        <w:rPr>
          <w:rFonts w:ascii="Times New Roman" w:hAnsi="Times New Roman" w:cs="Times New Roman"/>
          <w:sz w:val="24"/>
        </w:rPr>
        <w:tab/>
      </w:r>
      <w:r w:rsidRPr="005705F3">
        <w:rPr>
          <w:rFonts w:ascii="Times New Roman" w:hAnsi="Times New Roman" w:cs="Times New Roman"/>
          <w:sz w:val="24"/>
        </w:rPr>
        <w:tab/>
      </w:r>
      <w:r w:rsidR="008C2319" w:rsidRPr="005705F3">
        <w:rPr>
          <w:rFonts w:ascii="Times New Roman" w:hAnsi="Times New Roman" w:cs="Times New Roman"/>
          <w:sz w:val="24"/>
        </w:rPr>
        <w:t>6</w:t>
      </w:r>
    </w:p>
    <w:p w:rsidR="00D47350" w:rsidRPr="005705F3" w:rsidRDefault="00D47350" w:rsidP="00D47350">
      <w:pPr>
        <w:tabs>
          <w:tab w:val="right" w:leader="dot" w:pos="8278"/>
          <w:tab w:val="right" w:pos="8845"/>
        </w:tabs>
        <w:ind w:left="284" w:right="284" w:firstLine="166"/>
        <w:rPr>
          <w:rFonts w:ascii="Times New Roman" w:hAnsi="Times New Roman" w:cs="Times New Roman"/>
          <w:sz w:val="24"/>
        </w:rPr>
      </w:pPr>
      <w:r w:rsidRPr="005705F3">
        <w:rPr>
          <w:rFonts w:ascii="Times New Roman" w:hAnsi="Times New Roman" w:cs="Times New Roman"/>
          <w:sz w:val="24"/>
        </w:rPr>
        <w:t>5. Перечень вопросов к экзамену…………………………………………</w:t>
      </w:r>
      <w:r w:rsidRPr="005705F3">
        <w:rPr>
          <w:rFonts w:ascii="Times New Roman" w:hAnsi="Times New Roman" w:cs="Times New Roman"/>
          <w:sz w:val="24"/>
        </w:rPr>
        <w:tab/>
      </w:r>
      <w:r w:rsidRPr="005705F3">
        <w:rPr>
          <w:rFonts w:ascii="Times New Roman" w:hAnsi="Times New Roman" w:cs="Times New Roman"/>
          <w:sz w:val="24"/>
        </w:rPr>
        <w:tab/>
        <w:t>…</w:t>
      </w:r>
      <w:r w:rsidR="008C2319" w:rsidRPr="005705F3">
        <w:rPr>
          <w:rFonts w:ascii="Times New Roman" w:hAnsi="Times New Roman" w:cs="Times New Roman"/>
          <w:sz w:val="24"/>
        </w:rPr>
        <w:t>9</w:t>
      </w:r>
    </w:p>
    <w:p w:rsidR="00D47350" w:rsidRPr="005705F3" w:rsidRDefault="00D47350" w:rsidP="00D47350">
      <w:pPr>
        <w:shd w:val="clear" w:color="auto" w:fill="FFFFFF"/>
        <w:ind w:firstLine="450"/>
        <w:rPr>
          <w:rFonts w:ascii="Times New Roman" w:hAnsi="Times New Roman" w:cs="Times New Roman"/>
          <w:sz w:val="24"/>
        </w:rPr>
      </w:pPr>
      <w:r w:rsidRPr="005705F3">
        <w:rPr>
          <w:rFonts w:ascii="Times New Roman" w:hAnsi="Times New Roman" w:cs="Times New Roman"/>
          <w:bCs/>
          <w:spacing w:val="6"/>
          <w:sz w:val="24"/>
        </w:rPr>
        <w:t>6</w:t>
      </w:r>
      <w:r w:rsidRPr="005705F3">
        <w:rPr>
          <w:rFonts w:ascii="Times New Roman" w:hAnsi="Times New Roman" w:cs="Times New Roman"/>
          <w:sz w:val="24"/>
        </w:rPr>
        <w:t>. Рекомендуемые источники информации</w:t>
      </w:r>
      <w:r w:rsidRPr="005705F3">
        <w:rPr>
          <w:rFonts w:ascii="Times New Roman" w:hAnsi="Times New Roman" w:cs="Times New Roman"/>
          <w:sz w:val="24"/>
        </w:rPr>
        <w:tab/>
        <w:t xml:space="preserve">………………………………………  </w:t>
      </w:r>
      <w:r w:rsidR="008C2319" w:rsidRPr="005705F3">
        <w:rPr>
          <w:rFonts w:ascii="Times New Roman" w:hAnsi="Times New Roman" w:cs="Times New Roman"/>
          <w:sz w:val="24"/>
        </w:rPr>
        <w:t>10</w:t>
      </w:r>
    </w:p>
    <w:p w:rsidR="00D47350" w:rsidRPr="005705F3" w:rsidRDefault="00D47350" w:rsidP="00D47350">
      <w:pPr>
        <w:tabs>
          <w:tab w:val="right" w:leader="dot" w:pos="8278"/>
          <w:tab w:val="right" w:pos="8845"/>
        </w:tabs>
        <w:spacing w:before="120"/>
        <w:ind w:left="2652" w:right="1168" w:hanging="2204"/>
        <w:jc w:val="both"/>
        <w:rPr>
          <w:rFonts w:ascii="Times New Roman" w:hAnsi="Times New Roman" w:cs="Times New Roman"/>
          <w:sz w:val="24"/>
        </w:rPr>
      </w:pPr>
      <w:r w:rsidRPr="005705F3">
        <w:rPr>
          <w:rFonts w:ascii="Times New Roman" w:hAnsi="Times New Roman" w:cs="Times New Roman"/>
          <w:sz w:val="24"/>
        </w:rPr>
        <w:t>ПРИЛОЖЕНИЕ А -</w:t>
      </w:r>
      <w:r w:rsidRPr="005705F3">
        <w:rPr>
          <w:rFonts w:ascii="Times New Roman" w:hAnsi="Times New Roman" w:cs="Times New Roman"/>
          <w:spacing w:val="6"/>
          <w:sz w:val="24"/>
        </w:rPr>
        <w:t xml:space="preserve"> Пример оформления титульного листа</w:t>
      </w:r>
      <w:r w:rsidRPr="005705F3">
        <w:rPr>
          <w:rFonts w:ascii="Times New Roman" w:hAnsi="Times New Roman" w:cs="Times New Roman"/>
          <w:sz w:val="24"/>
        </w:rPr>
        <w:t xml:space="preserve"> контрольной работы</w:t>
      </w:r>
      <w:r w:rsidRPr="005705F3">
        <w:rPr>
          <w:rFonts w:ascii="Times New Roman" w:hAnsi="Times New Roman" w:cs="Times New Roman"/>
          <w:sz w:val="24"/>
        </w:rPr>
        <w:tab/>
      </w:r>
      <w:r w:rsidRPr="005705F3">
        <w:rPr>
          <w:rFonts w:ascii="Times New Roman" w:hAnsi="Times New Roman" w:cs="Times New Roman"/>
          <w:sz w:val="24"/>
        </w:rPr>
        <w:tab/>
        <w:t>1</w:t>
      </w:r>
      <w:r w:rsidR="008C2319" w:rsidRPr="005705F3">
        <w:rPr>
          <w:rFonts w:ascii="Times New Roman" w:hAnsi="Times New Roman" w:cs="Times New Roman"/>
          <w:sz w:val="24"/>
        </w:rPr>
        <w:t>1</w:t>
      </w:r>
    </w:p>
    <w:p w:rsidR="00D47350" w:rsidRPr="00D47350" w:rsidRDefault="00D47350" w:rsidP="00D47350">
      <w:pPr>
        <w:tabs>
          <w:tab w:val="right" w:leader="dot" w:pos="8278"/>
          <w:tab w:val="right" w:pos="8845"/>
        </w:tabs>
        <w:spacing w:before="120"/>
        <w:ind w:left="2652" w:right="1168" w:hanging="2204"/>
        <w:jc w:val="both"/>
        <w:rPr>
          <w:rFonts w:ascii="Times New Roman" w:hAnsi="Times New Roman" w:cs="Times New Roman"/>
          <w:sz w:val="24"/>
        </w:rPr>
      </w:pPr>
      <w:r w:rsidRPr="005705F3">
        <w:rPr>
          <w:rFonts w:ascii="Times New Roman" w:hAnsi="Times New Roman" w:cs="Times New Roman"/>
          <w:sz w:val="24"/>
        </w:rPr>
        <w:t>ПРИЛОЖЕНИЕ Б – Пример оформления перечня использованных информационных ресурсов</w:t>
      </w:r>
      <w:r w:rsidRPr="005705F3">
        <w:rPr>
          <w:rFonts w:ascii="Times New Roman" w:hAnsi="Times New Roman" w:cs="Times New Roman"/>
          <w:sz w:val="24"/>
        </w:rPr>
        <w:tab/>
      </w:r>
      <w:r w:rsidRPr="005705F3">
        <w:rPr>
          <w:rFonts w:ascii="Times New Roman" w:hAnsi="Times New Roman" w:cs="Times New Roman"/>
          <w:sz w:val="24"/>
        </w:rPr>
        <w:tab/>
        <w:t>1</w:t>
      </w:r>
      <w:r w:rsidR="008C2319" w:rsidRPr="005705F3">
        <w:rPr>
          <w:rFonts w:ascii="Times New Roman" w:hAnsi="Times New Roman" w:cs="Times New Roman"/>
          <w:sz w:val="24"/>
        </w:rPr>
        <w:t>2</w:t>
      </w:r>
      <w:r w:rsidRPr="00D47350">
        <w:rPr>
          <w:rFonts w:ascii="Times New Roman" w:hAnsi="Times New Roman" w:cs="Times New Roman"/>
          <w:sz w:val="24"/>
        </w:rPr>
        <w:t xml:space="preserve"> </w:t>
      </w:r>
    </w:p>
    <w:p w:rsidR="00D47350" w:rsidRDefault="00D47350" w:rsidP="00FA5929">
      <w:pPr>
        <w:autoSpaceDE w:val="0"/>
        <w:autoSpaceDN w:val="0"/>
        <w:spacing w:after="0" w:line="240" w:lineRule="auto"/>
        <w:ind w:firstLine="709"/>
        <w:jc w:val="both"/>
        <w:rPr>
          <w:rFonts w:ascii="Times New Roman" w:hAnsi="Times New Roman" w:cs="Times New Roman"/>
          <w:sz w:val="28"/>
          <w:szCs w:val="28"/>
        </w:rPr>
      </w:pPr>
    </w:p>
    <w:p w:rsidR="00D47350" w:rsidRDefault="00D47350" w:rsidP="00FA5929">
      <w:pPr>
        <w:autoSpaceDE w:val="0"/>
        <w:autoSpaceDN w:val="0"/>
        <w:spacing w:after="0" w:line="240" w:lineRule="auto"/>
        <w:ind w:firstLine="709"/>
        <w:jc w:val="both"/>
        <w:rPr>
          <w:rFonts w:ascii="Times New Roman" w:hAnsi="Times New Roman" w:cs="Times New Roman"/>
          <w:sz w:val="28"/>
          <w:szCs w:val="28"/>
        </w:rPr>
      </w:pPr>
    </w:p>
    <w:p w:rsidR="00D47350" w:rsidRDefault="00D47350" w:rsidP="00FA5929">
      <w:pPr>
        <w:autoSpaceDE w:val="0"/>
        <w:autoSpaceDN w:val="0"/>
        <w:spacing w:after="0" w:line="240" w:lineRule="auto"/>
        <w:ind w:firstLine="709"/>
        <w:jc w:val="both"/>
        <w:rPr>
          <w:rFonts w:ascii="Times New Roman" w:hAnsi="Times New Roman" w:cs="Times New Roman"/>
          <w:sz w:val="28"/>
          <w:szCs w:val="28"/>
        </w:rPr>
      </w:pPr>
    </w:p>
    <w:p w:rsidR="00D47350" w:rsidRDefault="00D47350" w:rsidP="00FA5929">
      <w:pPr>
        <w:autoSpaceDE w:val="0"/>
        <w:autoSpaceDN w:val="0"/>
        <w:spacing w:after="0" w:line="240" w:lineRule="auto"/>
        <w:ind w:firstLine="709"/>
        <w:jc w:val="both"/>
        <w:rPr>
          <w:rFonts w:ascii="Times New Roman" w:hAnsi="Times New Roman" w:cs="Times New Roman"/>
          <w:sz w:val="28"/>
          <w:szCs w:val="28"/>
        </w:rPr>
      </w:pPr>
    </w:p>
    <w:p w:rsidR="00D47350" w:rsidRDefault="00D47350" w:rsidP="00FA5929">
      <w:pPr>
        <w:autoSpaceDE w:val="0"/>
        <w:autoSpaceDN w:val="0"/>
        <w:spacing w:after="0" w:line="240" w:lineRule="auto"/>
        <w:ind w:firstLine="709"/>
        <w:jc w:val="both"/>
        <w:rPr>
          <w:rFonts w:ascii="Times New Roman" w:hAnsi="Times New Roman" w:cs="Times New Roman"/>
          <w:sz w:val="28"/>
          <w:szCs w:val="28"/>
        </w:rPr>
      </w:pPr>
    </w:p>
    <w:p w:rsidR="00D47350" w:rsidRDefault="00D47350" w:rsidP="00FA5929">
      <w:pPr>
        <w:autoSpaceDE w:val="0"/>
        <w:autoSpaceDN w:val="0"/>
        <w:spacing w:after="0" w:line="240" w:lineRule="auto"/>
        <w:ind w:firstLine="709"/>
        <w:jc w:val="both"/>
        <w:rPr>
          <w:rFonts w:ascii="Times New Roman" w:hAnsi="Times New Roman" w:cs="Times New Roman"/>
          <w:sz w:val="28"/>
          <w:szCs w:val="28"/>
        </w:rPr>
      </w:pPr>
    </w:p>
    <w:p w:rsidR="00D47350" w:rsidRDefault="00D47350" w:rsidP="00FA5929">
      <w:pPr>
        <w:autoSpaceDE w:val="0"/>
        <w:autoSpaceDN w:val="0"/>
        <w:spacing w:after="0" w:line="240" w:lineRule="auto"/>
        <w:ind w:firstLine="709"/>
        <w:jc w:val="both"/>
        <w:rPr>
          <w:rFonts w:ascii="Times New Roman" w:hAnsi="Times New Roman" w:cs="Times New Roman"/>
          <w:sz w:val="28"/>
          <w:szCs w:val="28"/>
        </w:rPr>
      </w:pPr>
    </w:p>
    <w:p w:rsidR="00D47350" w:rsidRDefault="00D47350" w:rsidP="00FA5929">
      <w:pPr>
        <w:autoSpaceDE w:val="0"/>
        <w:autoSpaceDN w:val="0"/>
        <w:spacing w:after="0" w:line="240" w:lineRule="auto"/>
        <w:ind w:firstLine="709"/>
        <w:jc w:val="both"/>
        <w:rPr>
          <w:rFonts w:ascii="Times New Roman" w:hAnsi="Times New Roman" w:cs="Times New Roman"/>
          <w:sz w:val="28"/>
          <w:szCs w:val="28"/>
        </w:rPr>
      </w:pPr>
    </w:p>
    <w:p w:rsidR="00D47350" w:rsidRDefault="00D47350" w:rsidP="00FA5929">
      <w:pPr>
        <w:autoSpaceDE w:val="0"/>
        <w:autoSpaceDN w:val="0"/>
        <w:spacing w:after="0" w:line="240" w:lineRule="auto"/>
        <w:ind w:firstLine="709"/>
        <w:jc w:val="both"/>
        <w:rPr>
          <w:rFonts w:ascii="Times New Roman" w:hAnsi="Times New Roman" w:cs="Times New Roman"/>
          <w:sz w:val="28"/>
          <w:szCs w:val="28"/>
        </w:rPr>
      </w:pPr>
    </w:p>
    <w:p w:rsidR="00D47350" w:rsidRDefault="00D47350" w:rsidP="00FA5929">
      <w:pPr>
        <w:autoSpaceDE w:val="0"/>
        <w:autoSpaceDN w:val="0"/>
        <w:spacing w:after="0" w:line="240" w:lineRule="auto"/>
        <w:ind w:firstLine="709"/>
        <w:jc w:val="both"/>
        <w:rPr>
          <w:rFonts w:ascii="Times New Roman" w:hAnsi="Times New Roman" w:cs="Times New Roman"/>
          <w:sz w:val="28"/>
          <w:szCs w:val="28"/>
        </w:rPr>
      </w:pPr>
    </w:p>
    <w:p w:rsidR="00D47350" w:rsidRDefault="00D47350" w:rsidP="00FA5929">
      <w:pPr>
        <w:autoSpaceDE w:val="0"/>
        <w:autoSpaceDN w:val="0"/>
        <w:spacing w:after="0" w:line="240" w:lineRule="auto"/>
        <w:ind w:firstLine="709"/>
        <w:jc w:val="both"/>
        <w:rPr>
          <w:rFonts w:ascii="Times New Roman" w:hAnsi="Times New Roman" w:cs="Times New Roman"/>
          <w:sz w:val="28"/>
          <w:szCs w:val="28"/>
        </w:rPr>
      </w:pPr>
    </w:p>
    <w:p w:rsidR="00D47350" w:rsidRDefault="00D47350" w:rsidP="00FA5929">
      <w:pPr>
        <w:autoSpaceDE w:val="0"/>
        <w:autoSpaceDN w:val="0"/>
        <w:spacing w:after="0" w:line="240" w:lineRule="auto"/>
        <w:ind w:firstLine="709"/>
        <w:jc w:val="both"/>
        <w:rPr>
          <w:rFonts w:ascii="Times New Roman" w:hAnsi="Times New Roman" w:cs="Times New Roman"/>
          <w:sz w:val="28"/>
          <w:szCs w:val="28"/>
        </w:rPr>
      </w:pPr>
    </w:p>
    <w:p w:rsidR="00D47350" w:rsidRDefault="00D47350" w:rsidP="00FA5929">
      <w:pPr>
        <w:autoSpaceDE w:val="0"/>
        <w:autoSpaceDN w:val="0"/>
        <w:spacing w:after="0" w:line="240" w:lineRule="auto"/>
        <w:ind w:firstLine="709"/>
        <w:jc w:val="both"/>
        <w:rPr>
          <w:rFonts w:ascii="Times New Roman" w:hAnsi="Times New Roman" w:cs="Times New Roman"/>
          <w:sz w:val="28"/>
          <w:szCs w:val="28"/>
        </w:rPr>
      </w:pPr>
    </w:p>
    <w:p w:rsidR="00D47350" w:rsidRDefault="00D47350" w:rsidP="00FA5929">
      <w:pPr>
        <w:autoSpaceDE w:val="0"/>
        <w:autoSpaceDN w:val="0"/>
        <w:spacing w:after="0" w:line="240" w:lineRule="auto"/>
        <w:ind w:firstLine="709"/>
        <w:jc w:val="both"/>
        <w:rPr>
          <w:rFonts w:ascii="Times New Roman" w:hAnsi="Times New Roman" w:cs="Times New Roman"/>
          <w:sz w:val="28"/>
          <w:szCs w:val="28"/>
        </w:rPr>
      </w:pPr>
    </w:p>
    <w:p w:rsidR="00D47350" w:rsidRDefault="00D47350" w:rsidP="00FA5929">
      <w:pPr>
        <w:autoSpaceDE w:val="0"/>
        <w:autoSpaceDN w:val="0"/>
        <w:spacing w:after="0" w:line="240" w:lineRule="auto"/>
        <w:ind w:firstLine="709"/>
        <w:jc w:val="both"/>
        <w:rPr>
          <w:rFonts w:ascii="Times New Roman" w:hAnsi="Times New Roman" w:cs="Times New Roman"/>
          <w:sz w:val="28"/>
          <w:szCs w:val="28"/>
        </w:rPr>
      </w:pPr>
    </w:p>
    <w:p w:rsidR="00D47350" w:rsidRDefault="00D47350" w:rsidP="00FA5929">
      <w:pPr>
        <w:autoSpaceDE w:val="0"/>
        <w:autoSpaceDN w:val="0"/>
        <w:spacing w:after="0" w:line="240" w:lineRule="auto"/>
        <w:ind w:firstLine="709"/>
        <w:jc w:val="both"/>
        <w:rPr>
          <w:rFonts w:ascii="Times New Roman" w:hAnsi="Times New Roman" w:cs="Times New Roman"/>
          <w:sz w:val="28"/>
          <w:szCs w:val="28"/>
        </w:rPr>
      </w:pPr>
    </w:p>
    <w:p w:rsidR="00D47350" w:rsidRDefault="00D47350" w:rsidP="00FA5929">
      <w:pPr>
        <w:autoSpaceDE w:val="0"/>
        <w:autoSpaceDN w:val="0"/>
        <w:spacing w:after="0" w:line="240" w:lineRule="auto"/>
        <w:ind w:firstLine="709"/>
        <w:jc w:val="both"/>
        <w:rPr>
          <w:rFonts w:ascii="Times New Roman" w:hAnsi="Times New Roman" w:cs="Times New Roman"/>
          <w:sz w:val="28"/>
          <w:szCs w:val="28"/>
        </w:rPr>
      </w:pPr>
    </w:p>
    <w:p w:rsidR="00D47350" w:rsidRDefault="00D47350" w:rsidP="00FA5929">
      <w:pPr>
        <w:autoSpaceDE w:val="0"/>
        <w:autoSpaceDN w:val="0"/>
        <w:spacing w:after="0" w:line="240" w:lineRule="auto"/>
        <w:ind w:firstLine="709"/>
        <w:jc w:val="both"/>
        <w:rPr>
          <w:rFonts w:ascii="Times New Roman" w:hAnsi="Times New Roman" w:cs="Times New Roman"/>
          <w:sz w:val="28"/>
          <w:szCs w:val="28"/>
        </w:rPr>
      </w:pPr>
    </w:p>
    <w:p w:rsidR="00D47350" w:rsidRDefault="00D47350" w:rsidP="00FA5929">
      <w:pPr>
        <w:autoSpaceDE w:val="0"/>
        <w:autoSpaceDN w:val="0"/>
        <w:spacing w:after="0" w:line="240" w:lineRule="auto"/>
        <w:ind w:firstLine="709"/>
        <w:jc w:val="both"/>
        <w:rPr>
          <w:rFonts w:ascii="Times New Roman" w:hAnsi="Times New Roman" w:cs="Times New Roman"/>
          <w:sz w:val="28"/>
          <w:szCs w:val="28"/>
        </w:rPr>
      </w:pPr>
    </w:p>
    <w:p w:rsidR="00D47350" w:rsidRDefault="00D47350" w:rsidP="00FA5929">
      <w:pPr>
        <w:autoSpaceDE w:val="0"/>
        <w:autoSpaceDN w:val="0"/>
        <w:spacing w:after="0" w:line="240" w:lineRule="auto"/>
        <w:ind w:firstLine="709"/>
        <w:jc w:val="both"/>
        <w:rPr>
          <w:rFonts w:ascii="Times New Roman" w:hAnsi="Times New Roman" w:cs="Times New Roman"/>
          <w:sz w:val="28"/>
          <w:szCs w:val="28"/>
        </w:rPr>
      </w:pPr>
    </w:p>
    <w:p w:rsidR="00D47350" w:rsidRDefault="00D47350" w:rsidP="00FA5929">
      <w:pPr>
        <w:autoSpaceDE w:val="0"/>
        <w:autoSpaceDN w:val="0"/>
        <w:spacing w:after="0" w:line="240" w:lineRule="auto"/>
        <w:ind w:firstLine="709"/>
        <w:jc w:val="both"/>
        <w:rPr>
          <w:rFonts w:ascii="Times New Roman" w:hAnsi="Times New Roman" w:cs="Times New Roman"/>
          <w:sz w:val="28"/>
          <w:szCs w:val="28"/>
        </w:rPr>
      </w:pPr>
    </w:p>
    <w:p w:rsidR="00D47350" w:rsidRDefault="00D47350" w:rsidP="00FA5929">
      <w:pPr>
        <w:autoSpaceDE w:val="0"/>
        <w:autoSpaceDN w:val="0"/>
        <w:spacing w:after="0" w:line="240" w:lineRule="auto"/>
        <w:ind w:firstLine="709"/>
        <w:jc w:val="both"/>
        <w:rPr>
          <w:rFonts w:ascii="Times New Roman" w:hAnsi="Times New Roman" w:cs="Times New Roman"/>
          <w:sz w:val="28"/>
          <w:szCs w:val="28"/>
        </w:rPr>
      </w:pPr>
    </w:p>
    <w:p w:rsidR="00D47350" w:rsidRDefault="00D47350" w:rsidP="00FA5929">
      <w:pPr>
        <w:autoSpaceDE w:val="0"/>
        <w:autoSpaceDN w:val="0"/>
        <w:spacing w:after="0" w:line="240" w:lineRule="auto"/>
        <w:ind w:firstLine="709"/>
        <w:jc w:val="both"/>
        <w:rPr>
          <w:rFonts w:ascii="Times New Roman" w:hAnsi="Times New Roman" w:cs="Times New Roman"/>
          <w:sz w:val="28"/>
          <w:szCs w:val="28"/>
        </w:rPr>
      </w:pPr>
    </w:p>
    <w:p w:rsidR="00D47350" w:rsidRDefault="00D47350" w:rsidP="00FA5929">
      <w:pPr>
        <w:autoSpaceDE w:val="0"/>
        <w:autoSpaceDN w:val="0"/>
        <w:spacing w:after="0" w:line="240" w:lineRule="auto"/>
        <w:ind w:firstLine="709"/>
        <w:jc w:val="both"/>
        <w:rPr>
          <w:rFonts w:ascii="Times New Roman" w:hAnsi="Times New Roman" w:cs="Times New Roman"/>
          <w:sz w:val="28"/>
          <w:szCs w:val="28"/>
        </w:rPr>
      </w:pPr>
    </w:p>
    <w:p w:rsidR="00D47350" w:rsidRDefault="00D47350" w:rsidP="00FA5929">
      <w:pPr>
        <w:autoSpaceDE w:val="0"/>
        <w:autoSpaceDN w:val="0"/>
        <w:spacing w:after="0" w:line="240" w:lineRule="auto"/>
        <w:ind w:firstLine="709"/>
        <w:jc w:val="both"/>
        <w:rPr>
          <w:rFonts w:ascii="Times New Roman" w:hAnsi="Times New Roman" w:cs="Times New Roman"/>
          <w:sz w:val="28"/>
          <w:szCs w:val="28"/>
        </w:rPr>
      </w:pPr>
    </w:p>
    <w:p w:rsidR="00D47350" w:rsidRDefault="00D47350" w:rsidP="00FA5929">
      <w:pPr>
        <w:autoSpaceDE w:val="0"/>
        <w:autoSpaceDN w:val="0"/>
        <w:spacing w:after="0" w:line="240" w:lineRule="auto"/>
        <w:ind w:firstLine="709"/>
        <w:jc w:val="both"/>
        <w:rPr>
          <w:rFonts w:ascii="Times New Roman" w:hAnsi="Times New Roman" w:cs="Times New Roman"/>
          <w:sz w:val="28"/>
          <w:szCs w:val="28"/>
        </w:rPr>
      </w:pPr>
    </w:p>
    <w:p w:rsidR="00D47350" w:rsidRDefault="00D47350" w:rsidP="00FA5929">
      <w:pPr>
        <w:autoSpaceDE w:val="0"/>
        <w:autoSpaceDN w:val="0"/>
        <w:spacing w:after="0" w:line="240" w:lineRule="auto"/>
        <w:ind w:firstLine="709"/>
        <w:jc w:val="both"/>
        <w:rPr>
          <w:rFonts w:ascii="Times New Roman" w:hAnsi="Times New Roman" w:cs="Times New Roman"/>
          <w:sz w:val="28"/>
          <w:szCs w:val="28"/>
        </w:rPr>
      </w:pPr>
    </w:p>
    <w:p w:rsidR="00D47350" w:rsidRDefault="00D47350" w:rsidP="00FA5929">
      <w:pPr>
        <w:autoSpaceDE w:val="0"/>
        <w:autoSpaceDN w:val="0"/>
        <w:spacing w:after="0" w:line="240" w:lineRule="auto"/>
        <w:ind w:firstLine="709"/>
        <w:jc w:val="both"/>
        <w:rPr>
          <w:rFonts w:ascii="Times New Roman" w:hAnsi="Times New Roman" w:cs="Times New Roman"/>
          <w:sz w:val="28"/>
          <w:szCs w:val="28"/>
        </w:rPr>
      </w:pPr>
    </w:p>
    <w:p w:rsidR="00D47350" w:rsidRPr="00541E35" w:rsidRDefault="00D47350" w:rsidP="00D47350">
      <w:pPr>
        <w:numPr>
          <w:ilvl w:val="0"/>
          <w:numId w:val="16"/>
        </w:numPr>
        <w:autoSpaceDE w:val="0"/>
        <w:autoSpaceDN w:val="0"/>
        <w:spacing w:after="0" w:line="240" w:lineRule="auto"/>
        <w:jc w:val="both"/>
        <w:rPr>
          <w:rFonts w:ascii="Times New Roman" w:hAnsi="Times New Roman" w:cs="Times New Roman"/>
          <w:b/>
          <w:sz w:val="24"/>
          <w:szCs w:val="24"/>
        </w:rPr>
      </w:pPr>
      <w:r w:rsidRPr="00541E35">
        <w:rPr>
          <w:rFonts w:ascii="Times New Roman" w:hAnsi="Times New Roman" w:cs="Times New Roman"/>
          <w:b/>
          <w:sz w:val="24"/>
          <w:szCs w:val="24"/>
        </w:rPr>
        <w:lastRenderedPageBreak/>
        <w:t>Общие положения</w:t>
      </w:r>
    </w:p>
    <w:p w:rsidR="000202FA" w:rsidRPr="00541E35" w:rsidRDefault="000202FA" w:rsidP="00D47350">
      <w:pPr>
        <w:autoSpaceDE w:val="0"/>
        <w:autoSpaceDN w:val="0"/>
        <w:spacing w:after="0" w:line="240" w:lineRule="auto"/>
        <w:jc w:val="both"/>
        <w:rPr>
          <w:rFonts w:ascii="Times New Roman" w:hAnsi="Times New Roman" w:cs="Times New Roman"/>
          <w:b/>
          <w:bCs/>
          <w:sz w:val="24"/>
          <w:szCs w:val="24"/>
        </w:rPr>
      </w:pPr>
      <w:r w:rsidRPr="00541E35">
        <w:rPr>
          <w:rFonts w:ascii="Times New Roman" w:hAnsi="Times New Roman" w:cs="Times New Roman"/>
          <w:sz w:val="24"/>
          <w:szCs w:val="24"/>
        </w:rPr>
        <w:t>Целью изучения дисциплины «Регионоведение» является теоретическое осмысление хода социоэкономического и социокультурного формирования определенной пространственной структуры России, основных закономерностей её развития в связи с конкретными историческими условиями. Изучение дисциплины направлено на формирование представления о регионах России, в первую очередь о Донском крае, которые, имея определённую специфику, обладают сходством составляющих элементов, на приобретение навыков регионоведческого анализа и приемов пользования картами.</w:t>
      </w:r>
    </w:p>
    <w:p w:rsidR="000202FA" w:rsidRPr="00541E35" w:rsidRDefault="000202FA">
      <w:pPr>
        <w:autoSpaceDE w:val="0"/>
        <w:autoSpaceDN w:val="0"/>
        <w:adjustRightInd w:val="0"/>
        <w:spacing w:after="0" w:line="240" w:lineRule="auto"/>
        <w:ind w:firstLine="720"/>
        <w:jc w:val="both"/>
        <w:rPr>
          <w:rFonts w:ascii="Times New Roman" w:hAnsi="Times New Roman" w:cs="Times New Roman"/>
          <w:sz w:val="24"/>
          <w:szCs w:val="24"/>
        </w:rPr>
      </w:pPr>
      <w:r w:rsidRPr="00541E35">
        <w:rPr>
          <w:rFonts w:ascii="Times New Roman" w:hAnsi="Times New Roman" w:cs="Times New Roman"/>
          <w:sz w:val="24"/>
          <w:szCs w:val="24"/>
        </w:rPr>
        <w:t>Задачи дисциплины:</w:t>
      </w:r>
    </w:p>
    <w:p w:rsidR="000202FA" w:rsidRPr="00541E35" w:rsidRDefault="000202FA">
      <w:pPr>
        <w:numPr>
          <w:ilvl w:val="0"/>
          <w:numId w:val="4"/>
        </w:numPr>
        <w:autoSpaceDE w:val="0"/>
        <w:autoSpaceDN w:val="0"/>
        <w:adjustRightInd w:val="0"/>
        <w:spacing w:after="0" w:line="240" w:lineRule="auto"/>
        <w:jc w:val="both"/>
        <w:rPr>
          <w:rFonts w:ascii="Times New Roman" w:hAnsi="Times New Roman" w:cs="Times New Roman"/>
          <w:sz w:val="24"/>
          <w:szCs w:val="24"/>
        </w:rPr>
      </w:pPr>
      <w:r w:rsidRPr="00541E35">
        <w:rPr>
          <w:rFonts w:ascii="Times New Roman" w:hAnsi="Times New Roman" w:cs="Times New Roman"/>
          <w:sz w:val="24"/>
          <w:szCs w:val="24"/>
        </w:rPr>
        <w:t xml:space="preserve">сформировать у студентов представление о комплексном регионоведении как особой области научно-образовательного знания, месте дисциплины в системе этого знания; </w:t>
      </w:r>
    </w:p>
    <w:p w:rsidR="000202FA" w:rsidRPr="00541E35" w:rsidRDefault="000202FA">
      <w:pPr>
        <w:numPr>
          <w:ilvl w:val="0"/>
          <w:numId w:val="4"/>
        </w:numPr>
        <w:autoSpaceDE w:val="0"/>
        <w:autoSpaceDN w:val="0"/>
        <w:adjustRightInd w:val="0"/>
        <w:spacing w:after="0" w:line="240" w:lineRule="auto"/>
        <w:jc w:val="both"/>
        <w:rPr>
          <w:rFonts w:ascii="Times New Roman" w:hAnsi="Times New Roman" w:cs="Times New Roman"/>
          <w:sz w:val="24"/>
          <w:szCs w:val="24"/>
        </w:rPr>
      </w:pPr>
      <w:r w:rsidRPr="00541E35">
        <w:rPr>
          <w:rFonts w:ascii="Times New Roman" w:hAnsi="Times New Roman" w:cs="Times New Roman"/>
          <w:sz w:val="24"/>
          <w:szCs w:val="24"/>
        </w:rPr>
        <w:t xml:space="preserve">создать представление о современном состоянии и проблемах развития комплексного регионоведения, его функциях, структуре и опорных элементах комплексных регионоведческих характеристик; </w:t>
      </w:r>
    </w:p>
    <w:p w:rsidR="000202FA" w:rsidRPr="00541E35" w:rsidRDefault="000202FA" w:rsidP="00683D31">
      <w:pPr>
        <w:numPr>
          <w:ilvl w:val="0"/>
          <w:numId w:val="4"/>
        </w:numPr>
        <w:autoSpaceDE w:val="0"/>
        <w:autoSpaceDN w:val="0"/>
        <w:adjustRightInd w:val="0"/>
        <w:spacing w:after="0" w:line="240" w:lineRule="auto"/>
        <w:jc w:val="both"/>
        <w:rPr>
          <w:rFonts w:ascii="Times New Roman" w:hAnsi="Times New Roman" w:cs="Times New Roman"/>
          <w:sz w:val="24"/>
          <w:szCs w:val="24"/>
        </w:rPr>
      </w:pPr>
      <w:r w:rsidRPr="00541E35">
        <w:rPr>
          <w:rFonts w:ascii="Times New Roman" w:hAnsi="Times New Roman" w:cs="Times New Roman"/>
          <w:sz w:val="24"/>
          <w:szCs w:val="24"/>
        </w:rPr>
        <w:t xml:space="preserve">представить информацию о месте и роли ЮФО в системе отношений РФ со странами АТР. </w:t>
      </w:r>
    </w:p>
    <w:p w:rsidR="00544650" w:rsidRPr="00541E35" w:rsidRDefault="00544650" w:rsidP="00544650">
      <w:pPr>
        <w:autoSpaceDE w:val="0"/>
        <w:autoSpaceDN w:val="0"/>
        <w:adjustRightInd w:val="0"/>
        <w:spacing w:after="0" w:line="240" w:lineRule="auto"/>
        <w:ind w:firstLine="709"/>
        <w:jc w:val="both"/>
        <w:rPr>
          <w:rFonts w:ascii="Times New Roman" w:hAnsi="Times New Roman" w:cs="Times New Roman"/>
          <w:sz w:val="24"/>
          <w:szCs w:val="24"/>
        </w:rPr>
      </w:pPr>
      <w:r w:rsidRPr="00541E35">
        <w:rPr>
          <w:rFonts w:ascii="Times New Roman" w:hAnsi="Times New Roman" w:cs="Times New Roman"/>
          <w:sz w:val="24"/>
          <w:szCs w:val="24"/>
        </w:rPr>
        <w:t>С первых шагов изучения дисциплины студенту рекомендуется приучить себя к выписке необходимого материала из литературных источников. Желательно составлять краткий конспект каждой изученной статьи, монографии и т. д. Это позволит накопить материал и облегчит дальнейшую работу при подготовке к практическим занятиям, экзаменам и зачетам, написанию письменных работ и пр.</w:t>
      </w:r>
    </w:p>
    <w:p w:rsidR="00544650" w:rsidRPr="00541E35" w:rsidRDefault="00544650" w:rsidP="00544650">
      <w:pPr>
        <w:autoSpaceDE w:val="0"/>
        <w:autoSpaceDN w:val="0"/>
        <w:adjustRightInd w:val="0"/>
        <w:spacing w:after="0" w:line="240" w:lineRule="auto"/>
        <w:ind w:firstLine="709"/>
        <w:jc w:val="both"/>
        <w:rPr>
          <w:rFonts w:ascii="Times New Roman" w:hAnsi="Times New Roman" w:cs="Times New Roman"/>
          <w:sz w:val="24"/>
          <w:szCs w:val="24"/>
        </w:rPr>
      </w:pPr>
      <w:r w:rsidRPr="00541E35">
        <w:rPr>
          <w:rFonts w:ascii="Times New Roman" w:hAnsi="Times New Roman" w:cs="Times New Roman"/>
          <w:sz w:val="24"/>
          <w:szCs w:val="24"/>
        </w:rPr>
        <w:t>Накопленный в ходе изучения литературы материал подвергается обработке и анализу, приводится в определенную систему, классифицируется по группам применительно к обозначенным в учебной программе темам.</w:t>
      </w:r>
    </w:p>
    <w:p w:rsidR="00544650" w:rsidRPr="00541E35" w:rsidRDefault="00544650" w:rsidP="00544650">
      <w:pPr>
        <w:autoSpaceDE w:val="0"/>
        <w:autoSpaceDN w:val="0"/>
        <w:adjustRightInd w:val="0"/>
        <w:spacing w:after="0" w:line="240" w:lineRule="auto"/>
        <w:jc w:val="both"/>
        <w:rPr>
          <w:rFonts w:ascii="Times New Roman" w:hAnsi="Times New Roman" w:cs="Times New Roman"/>
          <w:sz w:val="24"/>
          <w:szCs w:val="24"/>
        </w:rPr>
      </w:pPr>
      <w:r w:rsidRPr="00541E35">
        <w:rPr>
          <w:rFonts w:ascii="Times New Roman" w:hAnsi="Times New Roman" w:cs="Times New Roman"/>
          <w:sz w:val="24"/>
          <w:szCs w:val="24"/>
        </w:rPr>
        <w:t>Анализ фактического материала активизирует творческую деятельность студента, способствует возникновению у него собственных взглядов по рассматриваемым вопросам. В результате складываются суждения, которые и образуют содержание изучаемого курса.</w:t>
      </w:r>
    </w:p>
    <w:p w:rsidR="000202FA" w:rsidRPr="00541E35" w:rsidRDefault="000202FA" w:rsidP="00683D31">
      <w:pPr>
        <w:autoSpaceDE w:val="0"/>
        <w:autoSpaceDN w:val="0"/>
        <w:adjustRightInd w:val="0"/>
        <w:spacing w:after="0" w:line="240" w:lineRule="auto"/>
        <w:ind w:firstLine="720"/>
        <w:jc w:val="both"/>
        <w:rPr>
          <w:rFonts w:ascii="Times New Roman" w:hAnsi="Times New Roman" w:cs="Times New Roman"/>
          <w:sz w:val="24"/>
          <w:szCs w:val="24"/>
        </w:rPr>
      </w:pPr>
      <w:r w:rsidRPr="00541E35">
        <w:rPr>
          <w:rFonts w:ascii="Times New Roman" w:hAnsi="Times New Roman" w:cs="Times New Roman"/>
          <w:sz w:val="24"/>
          <w:szCs w:val="24"/>
        </w:rPr>
        <w:t>Знания и умения, полученные при изучении дисциплины «Регионоведение» могут быть использованы студентами в их практической деятельности и повседневной жизни.</w:t>
      </w:r>
    </w:p>
    <w:p w:rsidR="000202FA" w:rsidRPr="00541E35" w:rsidRDefault="000202FA">
      <w:pPr>
        <w:spacing w:after="0" w:line="240" w:lineRule="auto"/>
        <w:ind w:firstLine="720"/>
        <w:jc w:val="both"/>
        <w:rPr>
          <w:rFonts w:ascii="Times New Roman" w:hAnsi="Times New Roman" w:cs="Times New Roman"/>
          <w:sz w:val="24"/>
          <w:szCs w:val="24"/>
        </w:rPr>
      </w:pPr>
      <w:r w:rsidRPr="00541E35">
        <w:rPr>
          <w:rFonts w:ascii="Times New Roman" w:hAnsi="Times New Roman" w:cs="Times New Roman"/>
          <w:sz w:val="24"/>
          <w:szCs w:val="24"/>
        </w:rPr>
        <w:t>Курс имеет практическую, профессионально ориентированную направленность, что обеспечивается подбором материалов, системой заданий, использованием конкретных примеров развития Донского региона.</w:t>
      </w:r>
    </w:p>
    <w:p w:rsidR="00D47350" w:rsidRPr="00541E35" w:rsidRDefault="00D47350" w:rsidP="00D47350">
      <w:pPr>
        <w:spacing w:after="0" w:line="240" w:lineRule="auto"/>
        <w:jc w:val="both"/>
        <w:rPr>
          <w:rFonts w:ascii="Times New Roman" w:hAnsi="Times New Roman" w:cs="Times New Roman"/>
          <w:sz w:val="24"/>
          <w:szCs w:val="24"/>
        </w:rPr>
      </w:pPr>
    </w:p>
    <w:p w:rsidR="00D47350" w:rsidRPr="00541E35" w:rsidRDefault="00D47350" w:rsidP="00D47350">
      <w:pPr>
        <w:spacing w:after="0" w:line="240" w:lineRule="auto"/>
        <w:jc w:val="both"/>
        <w:rPr>
          <w:rFonts w:ascii="Times New Roman" w:hAnsi="Times New Roman" w:cs="Times New Roman"/>
          <w:b/>
          <w:sz w:val="24"/>
          <w:szCs w:val="24"/>
        </w:rPr>
      </w:pPr>
      <w:r w:rsidRPr="00541E35">
        <w:rPr>
          <w:rFonts w:ascii="Times New Roman" w:hAnsi="Times New Roman" w:cs="Times New Roman"/>
          <w:b/>
          <w:sz w:val="24"/>
          <w:szCs w:val="24"/>
        </w:rPr>
        <w:tab/>
        <w:t>2. Требования к выполнению контрольной работы</w:t>
      </w:r>
    </w:p>
    <w:p w:rsidR="00034725" w:rsidRPr="00541E35" w:rsidRDefault="00034725" w:rsidP="00034725">
      <w:pPr>
        <w:spacing w:after="0" w:line="240" w:lineRule="auto"/>
        <w:ind w:firstLine="709"/>
        <w:jc w:val="both"/>
        <w:rPr>
          <w:rFonts w:ascii="Times New Roman" w:hAnsi="Times New Roman" w:cs="Times New Roman"/>
          <w:color w:val="000000"/>
          <w:sz w:val="24"/>
          <w:szCs w:val="24"/>
        </w:rPr>
      </w:pPr>
      <w:r w:rsidRPr="00541E35">
        <w:rPr>
          <w:rFonts w:ascii="Times New Roman" w:hAnsi="Times New Roman" w:cs="Times New Roman"/>
          <w:color w:val="000000"/>
          <w:sz w:val="24"/>
          <w:szCs w:val="24"/>
        </w:rPr>
        <w:t>Для очной формы обучения выполнение контрольной работы происходит в формате индивидуального задания (по желанию).</w:t>
      </w:r>
    </w:p>
    <w:p w:rsidR="00034725" w:rsidRPr="00541E35" w:rsidRDefault="00034725" w:rsidP="00034725">
      <w:pPr>
        <w:spacing w:after="0" w:line="240" w:lineRule="auto"/>
        <w:ind w:firstLine="709"/>
        <w:jc w:val="both"/>
        <w:rPr>
          <w:rFonts w:ascii="Times New Roman" w:hAnsi="Times New Roman" w:cs="Times New Roman"/>
          <w:color w:val="000000"/>
          <w:sz w:val="24"/>
          <w:szCs w:val="24"/>
        </w:rPr>
      </w:pPr>
      <w:r w:rsidRPr="00541E35">
        <w:rPr>
          <w:rFonts w:ascii="Times New Roman" w:hAnsi="Times New Roman" w:cs="Times New Roman"/>
          <w:color w:val="000000"/>
          <w:sz w:val="24"/>
          <w:szCs w:val="24"/>
        </w:rPr>
        <w:t xml:space="preserve">Для заочной формы обучения выполнение контрольной работы по темам, указанным в программе является основной формой самостоятельной работы студентов. </w:t>
      </w:r>
    </w:p>
    <w:p w:rsidR="000202FA" w:rsidRPr="00541E35" w:rsidRDefault="000202FA">
      <w:pPr>
        <w:pStyle w:val="a6"/>
        <w:suppressLineNumbers/>
        <w:spacing w:after="0" w:line="240" w:lineRule="auto"/>
        <w:ind w:left="0" w:firstLine="567"/>
        <w:jc w:val="both"/>
        <w:rPr>
          <w:rFonts w:ascii="Times New Roman" w:hAnsi="Times New Roman" w:cs="Times New Roman"/>
          <w:sz w:val="24"/>
          <w:szCs w:val="24"/>
        </w:rPr>
      </w:pPr>
      <w:r w:rsidRPr="00541E35">
        <w:rPr>
          <w:rFonts w:ascii="Times New Roman" w:hAnsi="Times New Roman" w:cs="Times New Roman"/>
          <w:sz w:val="24"/>
          <w:szCs w:val="24"/>
        </w:rPr>
        <w:t>Для самостоятельной работы и более глубокого изучения курса и в качестве текущего контроля усвояемости изучаемых тем для студентов заочной формы обучения предлагается выполнить контрольную работу. При подготовке и выполнении контрольной работы студенты изучают литературу, теоретический материал. Контрольная работа по дисциплине представляет собой реферативный обзор.</w:t>
      </w:r>
    </w:p>
    <w:p w:rsidR="000202FA" w:rsidRPr="00541E35" w:rsidRDefault="000202FA">
      <w:pPr>
        <w:pStyle w:val="a6"/>
        <w:suppressLineNumbers/>
        <w:spacing w:after="0" w:line="240" w:lineRule="auto"/>
        <w:ind w:left="0" w:firstLine="708"/>
        <w:jc w:val="both"/>
        <w:rPr>
          <w:rFonts w:ascii="Times New Roman" w:hAnsi="Times New Roman" w:cs="Times New Roman"/>
          <w:sz w:val="24"/>
          <w:szCs w:val="24"/>
        </w:rPr>
      </w:pPr>
      <w:r w:rsidRPr="00541E35">
        <w:rPr>
          <w:rFonts w:ascii="Times New Roman" w:hAnsi="Times New Roman" w:cs="Times New Roman"/>
          <w:sz w:val="24"/>
          <w:szCs w:val="24"/>
        </w:rPr>
        <w:t>Контрольная работа выполняется в сроки, установленные кафедрой в соответствии с графиком учебного процесса, по результатам проводится собеседование и зачет работы. Не зачтенные работы подлежат переработке с учетом  замечаний преподавателя.</w:t>
      </w:r>
    </w:p>
    <w:p w:rsidR="000202FA" w:rsidRPr="00541E35" w:rsidRDefault="000202FA">
      <w:pPr>
        <w:spacing w:after="0" w:line="240" w:lineRule="auto"/>
        <w:ind w:firstLine="426"/>
        <w:jc w:val="both"/>
        <w:rPr>
          <w:rFonts w:ascii="Times New Roman" w:hAnsi="Times New Roman" w:cs="Times New Roman"/>
          <w:sz w:val="24"/>
          <w:szCs w:val="24"/>
        </w:rPr>
      </w:pPr>
      <w:r w:rsidRPr="00541E35">
        <w:rPr>
          <w:rFonts w:ascii="Times New Roman" w:hAnsi="Times New Roman" w:cs="Times New Roman"/>
          <w:sz w:val="24"/>
          <w:szCs w:val="24"/>
        </w:rPr>
        <w:t>Типовую структуру письменной работы  определяют ряд стандартов. Независимо от  того, на каком фактическом материале  выполнена работа,  она должна включать следующие элементы:</w:t>
      </w:r>
    </w:p>
    <w:p w:rsidR="000202FA" w:rsidRPr="00541E35" w:rsidRDefault="000202FA">
      <w:pPr>
        <w:numPr>
          <w:ilvl w:val="1"/>
          <w:numId w:val="2"/>
        </w:numPr>
        <w:spacing w:after="0" w:line="240" w:lineRule="auto"/>
        <w:jc w:val="both"/>
        <w:rPr>
          <w:rFonts w:ascii="Times New Roman" w:hAnsi="Times New Roman" w:cs="Times New Roman"/>
          <w:sz w:val="24"/>
          <w:szCs w:val="24"/>
        </w:rPr>
      </w:pPr>
      <w:r w:rsidRPr="00541E35">
        <w:rPr>
          <w:rFonts w:ascii="Times New Roman" w:hAnsi="Times New Roman" w:cs="Times New Roman"/>
          <w:sz w:val="24"/>
          <w:szCs w:val="24"/>
        </w:rPr>
        <w:t>титульный лист;</w:t>
      </w:r>
    </w:p>
    <w:p w:rsidR="000202FA" w:rsidRPr="00541E35" w:rsidRDefault="000202FA">
      <w:pPr>
        <w:numPr>
          <w:ilvl w:val="1"/>
          <w:numId w:val="2"/>
        </w:numPr>
        <w:spacing w:after="0" w:line="240" w:lineRule="auto"/>
        <w:jc w:val="both"/>
        <w:rPr>
          <w:rFonts w:ascii="Times New Roman" w:hAnsi="Times New Roman" w:cs="Times New Roman"/>
          <w:sz w:val="24"/>
          <w:szCs w:val="24"/>
        </w:rPr>
      </w:pPr>
      <w:r w:rsidRPr="00541E35">
        <w:rPr>
          <w:rFonts w:ascii="Times New Roman" w:hAnsi="Times New Roman" w:cs="Times New Roman"/>
          <w:sz w:val="24"/>
          <w:szCs w:val="24"/>
        </w:rPr>
        <w:t>оглавление (содержание);</w:t>
      </w:r>
    </w:p>
    <w:p w:rsidR="000202FA" w:rsidRPr="00541E35" w:rsidRDefault="000202FA">
      <w:pPr>
        <w:numPr>
          <w:ilvl w:val="1"/>
          <w:numId w:val="2"/>
        </w:numPr>
        <w:spacing w:after="0" w:line="240" w:lineRule="auto"/>
        <w:jc w:val="both"/>
        <w:rPr>
          <w:rFonts w:ascii="Times New Roman" w:hAnsi="Times New Roman" w:cs="Times New Roman"/>
          <w:sz w:val="24"/>
          <w:szCs w:val="24"/>
        </w:rPr>
      </w:pPr>
      <w:r w:rsidRPr="00541E35">
        <w:rPr>
          <w:rFonts w:ascii="Times New Roman" w:hAnsi="Times New Roman" w:cs="Times New Roman"/>
          <w:sz w:val="24"/>
          <w:szCs w:val="24"/>
        </w:rPr>
        <w:lastRenderedPageBreak/>
        <w:t>введение (до 10% текста);</w:t>
      </w:r>
    </w:p>
    <w:p w:rsidR="000202FA" w:rsidRPr="00541E35" w:rsidRDefault="000202FA">
      <w:pPr>
        <w:numPr>
          <w:ilvl w:val="1"/>
          <w:numId w:val="2"/>
        </w:numPr>
        <w:spacing w:after="0" w:line="240" w:lineRule="auto"/>
        <w:jc w:val="both"/>
        <w:rPr>
          <w:rFonts w:ascii="Times New Roman" w:hAnsi="Times New Roman" w:cs="Times New Roman"/>
          <w:sz w:val="24"/>
          <w:szCs w:val="24"/>
        </w:rPr>
      </w:pPr>
      <w:r w:rsidRPr="00541E35">
        <w:rPr>
          <w:rFonts w:ascii="Times New Roman" w:hAnsi="Times New Roman" w:cs="Times New Roman"/>
          <w:sz w:val="24"/>
          <w:szCs w:val="24"/>
        </w:rPr>
        <w:t>основная часть (до 80% текста);</w:t>
      </w:r>
    </w:p>
    <w:p w:rsidR="000202FA" w:rsidRPr="00541E35" w:rsidRDefault="000202FA">
      <w:pPr>
        <w:numPr>
          <w:ilvl w:val="1"/>
          <w:numId w:val="2"/>
        </w:numPr>
        <w:spacing w:after="0" w:line="240" w:lineRule="auto"/>
        <w:jc w:val="both"/>
        <w:rPr>
          <w:rFonts w:ascii="Times New Roman" w:hAnsi="Times New Roman" w:cs="Times New Roman"/>
          <w:sz w:val="24"/>
          <w:szCs w:val="24"/>
        </w:rPr>
      </w:pPr>
      <w:r w:rsidRPr="00541E35">
        <w:rPr>
          <w:rFonts w:ascii="Times New Roman" w:hAnsi="Times New Roman" w:cs="Times New Roman"/>
          <w:sz w:val="24"/>
          <w:szCs w:val="24"/>
        </w:rPr>
        <w:t>заключение (до 5-10% текста);</w:t>
      </w:r>
    </w:p>
    <w:p w:rsidR="000202FA" w:rsidRPr="00541E35" w:rsidRDefault="000202FA">
      <w:pPr>
        <w:numPr>
          <w:ilvl w:val="1"/>
          <w:numId w:val="2"/>
        </w:numPr>
        <w:spacing w:after="0" w:line="240" w:lineRule="auto"/>
        <w:jc w:val="both"/>
        <w:rPr>
          <w:rFonts w:ascii="Times New Roman" w:hAnsi="Times New Roman" w:cs="Times New Roman"/>
          <w:sz w:val="24"/>
          <w:szCs w:val="24"/>
        </w:rPr>
      </w:pPr>
      <w:r w:rsidRPr="00541E35">
        <w:rPr>
          <w:rFonts w:ascii="Times New Roman" w:hAnsi="Times New Roman" w:cs="Times New Roman"/>
          <w:sz w:val="24"/>
          <w:szCs w:val="24"/>
        </w:rPr>
        <w:t>перечень информационных  ресурсов;</w:t>
      </w:r>
    </w:p>
    <w:p w:rsidR="000202FA" w:rsidRPr="00541E35" w:rsidRDefault="000202FA">
      <w:pPr>
        <w:numPr>
          <w:ilvl w:val="1"/>
          <w:numId w:val="2"/>
        </w:numPr>
        <w:spacing w:after="0" w:line="240" w:lineRule="auto"/>
        <w:jc w:val="both"/>
        <w:rPr>
          <w:rFonts w:ascii="Times New Roman" w:hAnsi="Times New Roman" w:cs="Times New Roman"/>
          <w:sz w:val="24"/>
          <w:szCs w:val="24"/>
        </w:rPr>
      </w:pPr>
      <w:r w:rsidRPr="00541E35">
        <w:rPr>
          <w:rFonts w:ascii="Times New Roman" w:hAnsi="Times New Roman" w:cs="Times New Roman"/>
          <w:sz w:val="24"/>
          <w:szCs w:val="24"/>
        </w:rPr>
        <w:t>приложения (при необходимости).</w:t>
      </w:r>
    </w:p>
    <w:p w:rsidR="000202FA" w:rsidRPr="00541E35" w:rsidRDefault="000202FA">
      <w:pPr>
        <w:spacing w:after="0" w:line="240" w:lineRule="auto"/>
        <w:ind w:firstLine="426"/>
        <w:jc w:val="both"/>
        <w:rPr>
          <w:rFonts w:ascii="Times New Roman" w:hAnsi="Times New Roman" w:cs="Times New Roman"/>
          <w:sz w:val="24"/>
          <w:szCs w:val="24"/>
        </w:rPr>
      </w:pPr>
      <w:r w:rsidRPr="00541E35">
        <w:rPr>
          <w:rFonts w:ascii="Times New Roman" w:hAnsi="Times New Roman" w:cs="Times New Roman"/>
          <w:sz w:val="24"/>
          <w:szCs w:val="24"/>
        </w:rPr>
        <w:t xml:space="preserve">Работу должны отличать четкость построения; логическая последовательность изложения материала,  раскрывающего тему работы; убедительность аргументации; краткость и четкость формулировок, доказательность выводов </w:t>
      </w:r>
      <w:r w:rsidR="00544650" w:rsidRPr="00541E35">
        <w:rPr>
          <w:rFonts w:ascii="Times New Roman" w:hAnsi="Times New Roman" w:cs="Times New Roman"/>
          <w:sz w:val="24"/>
          <w:szCs w:val="24"/>
        </w:rPr>
        <w:t>и основательность рекомендаций.</w:t>
      </w:r>
    </w:p>
    <w:p w:rsidR="0030183C" w:rsidRPr="00541E35" w:rsidRDefault="0030183C" w:rsidP="0030183C">
      <w:pPr>
        <w:spacing w:after="0" w:line="240" w:lineRule="auto"/>
        <w:rPr>
          <w:rFonts w:ascii="Times New Roman" w:hAnsi="Times New Roman" w:cs="Times New Roman"/>
          <w:sz w:val="24"/>
          <w:szCs w:val="24"/>
        </w:rPr>
      </w:pPr>
    </w:p>
    <w:p w:rsidR="0030183C" w:rsidRPr="00541E35" w:rsidRDefault="00544650" w:rsidP="00544650">
      <w:pPr>
        <w:spacing w:after="0" w:line="240" w:lineRule="auto"/>
        <w:rPr>
          <w:rFonts w:ascii="Times New Roman" w:hAnsi="Times New Roman" w:cs="Times New Roman"/>
          <w:b/>
          <w:sz w:val="24"/>
          <w:szCs w:val="24"/>
        </w:rPr>
      </w:pPr>
      <w:r w:rsidRPr="00541E35">
        <w:rPr>
          <w:rFonts w:ascii="Times New Roman" w:hAnsi="Times New Roman" w:cs="Times New Roman"/>
          <w:b/>
          <w:sz w:val="24"/>
          <w:szCs w:val="24"/>
        </w:rPr>
        <w:t>3.</w:t>
      </w:r>
      <w:r w:rsidR="0030183C" w:rsidRPr="00541E35">
        <w:rPr>
          <w:rFonts w:ascii="Times New Roman" w:hAnsi="Times New Roman" w:cs="Times New Roman"/>
          <w:b/>
          <w:sz w:val="24"/>
          <w:szCs w:val="24"/>
        </w:rPr>
        <w:t>Контрольные задания</w:t>
      </w:r>
    </w:p>
    <w:p w:rsidR="0030183C" w:rsidRPr="00541E35" w:rsidRDefault="0030183C" w:rsidP="0030183C">
      <w:pPr>
        <w:spacing w:after="0" w:line="240" w:lineRule="auto"/>
        <w:rPr>
          <w:rFonts w:ascii="Times New Roman" w:hAnsi="Times New Roman" w:cs="Times New Roman"/>
          <w:b/>
          <w:sz w:val="24"/>
          <w:szCs w:val="24"/>
        </w:rPr>
      </w:pPr>
    </w:p>
    <w:p w:rsidR="000202FA" w:rsidRPr="00541E35" w:rsidRDefault="000202FA">
      <w:pPr>
        <w:tabs>
          <w:tab w:val="left" w:pos="284"/>
          <w:tab w:val="left" w:pos="851"/>
        </w:tabs>
        <w:spacing w:after="0" w:line="240" w:lineRule="auto"/>
        <w:ind w:firstLine="709"/>
        <w:jc w:val="both"/>
        <w:rPr>
          <w:rFonts w:ascii="Times New Roman" w:hAnsi="Times New Roman" w:cs="Times New Roman"/>
          <w:sz w:val="24"/>
          <w:szCs w:val="24"/>
        </w:rPr>
      </w:pPr>
      <w:r w:rsidRPr="00541E35">
        <w:rPr>
          <w:rFonts w:ascii="Times New Roman" w:hAnsi="Times New Roman" w:cs="Times New Roman"/>
          <w:b/>
          <w:bCs/>
          <w:sz w:val="24"/>
          <w:szCs w:val="24"/>
          <w:u w:val="single"/>
        </w:rPr>
        <w:t>Тема контрольной работы</w:t>
      </w:r>
      <w:r w:rsidRPr="00541E35">
        <w:rPr>
          <w:rFonts w:ascii="Times New Roman" w:hAnsi="Times New Roman" w:cs="Times New Roman"/>
          <w:sz w:val="24"/>
          <w:szCs w:val="24"/>
        </w:rPr>
        <w:t xml:space="preserve"> выбирается студентом </w:t>
      </w:r>
      <w:r w:rsidRPr="00541E35">
        <w:rPr>
          <w:rFonts w:ascii="Times New Roman" w:hAnsi="Times New Roman" w:cs="Times New Roman"/>
          <w:b/>
          <w:bCs/>
          <w:sz w:val="24"/>
          <w:szCs w:val="24"/>
        </w:rPr>
        <w:t>в соответствии с последней цифрой номера зачетной книжки</w:t>
      </w:r>
      <w:r w:rsidRPr="00541E35">
        <w:rPr>
          <w:rFonts w:ascii="Times New Roman" w:hAnsi="Times New Roman" w:cs="Times New Roman"/>
          <w:sz w:val="24"/>
          <w:szCs w:val="24"/>
        </w:rPr>
        <w:t xml:space="preserve">. Например, если последняя цифра номера зачетки – 4, то студент может выбрать </w:t>
      </w:r>
      <w:r w:rsidRPr="00541E35">
        <w:rPr>
          <w:rFonts w:ascii="Times New Roman" w:hAnsi="Times New Roman" w:cs="Times New Roman"/>
          <w:sz w:val="24"/>
          <w:szCs w:val="24"/>
          <w:u w:val="single"/>
        </w:rPr>
        <w:t>одну из тем</w:t>
      </w:r>
      <w:r w:rsidRPr="00541E35">
        <w:rPr>
          <w:rFonts w:ascii="Times New Roman" w:hAnsi="Times New Roman" w:cs="Times New Roman"/>
          <w:sz w:val="24"/>
          <w:szCs w:val="24"/>
        </w:rPr>
        <w:t xml:space="preserve"> под номерами 4, 14 или 24, если последняя цифра – 0, то может быть выбрана тема под номером 10, 20 или 30.</w:t>
      </w:r>
    </w:p>
    <w:p w:rsidR="0030183C" w:rsidRPr="00541E35" w:rsidRDefault="0030183C" w:rsidP="0030183C">
      <w:pPr>
        <w:tabs>
          <w:tab w:val="left" w:pos="284"/>
          <w:tab w:val="left" w:pos="851"/>
        </w:tabs>
        <w:spacing w:after="0" w:line="240" w:lineRule="auto"/>
        <w:ind w:firstLine="709"/>
        <w:jc w:val="both"/>
        <w:rPr>
          <w:rFonts w:ascii="Times New Roman" w:hAnsi="Times New Roman" w:cs="Times New Roman"/>
          <w:sz w:val="24"/>
          <w:szCs w:val="24"/>
        </w:rPr>
      </w:pPr>
      <w:r w:rsidRPr="00541E35">
        <w:rPr>
          <w:rFonts w:ascii="Times New Roman" w:hAnsi="Times New Roman" w:cs="Times New Roman"/>
          <w:sz w:val="24"/>
          <w:szCs w:val="24"/>
        </w:rPr>
        <w:t>Порядок выбора варианта контрольной работы указан в табл. 1.</w:t>
      </w:r>
    </w:p>
    <w:p w:rsidR="0030183C" w:rsidRPr="00541E35" w:rsidRDefault="0030183C" w:rsidP="0030183C">
      <w:pPr>
        <w:tabs>
          <w:tab w:val="left" w:pos="284"/>
          <w:tab w:val="left" w:pos="851"/>
        </w:tabs>
        <w:spacing w:after="0" w:line="240" w:lineRule="auto"/>
        <w:ind w:firstLine="709"/>
        <w:jc w:val="both"/>
        <w:rPr>
          <w:rFonts w:ascii="Times New Roman" w:hAnsi="Times New Roman" w:cs="Times New Roman"/>
          <w:sz w:val="24"/>
          <w:szCs w:val="24"/>
        </w:rPr>
      </w:pPr>
      <w:r w:rsidRPr="00541E35">
        <w:rPr>
          <w:rFonts w:ascii="Times New Roman" w:hAnsi="Times New Roman" w:cs="Times New Roman"/>
          <w:sz w:val="24"/>
          <w:szCs w:val="24"/>
        </w:rPr>
        <w:t>Таблица 1</w:t>
      </w:r>
    </w:p>
    <w:p w:rsidR="0030183C" w:rsidRPr="00541E35" w:rsidRDefault="0030183C" w:rsidP="0030183C">
      <w:pPr>
        <w:tabs>
          <w:tab w:val="left" w:pos="284"/>
          <w:tab w:val="left" w:pos="851"/>
        </w:tabs>
        <w:spacing w:after="0" w:line="240" w:lineRule="auto"/>
        <w:ind w:firstLine="709"/>
        <w:jc w:val="both"/>
        <w:rPr>
          <w:rFonts w:ascii="Times New Roman" w:hAnsi="Times New Roman" w:cs="Times New Roman"/>
          <w:sz w:val="24"/>
          <w:szCs w:val="24"/>
        </w:rPr>
      </w:pPr>
    </w:p>
    <w:tbl>
      <w:tblPr>
        <w:tblW w:w="0" w:type="auto"/>
        <w:tblInd w:w="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8"/>
        <w:gridCol w:w="2158"/>
      </w:tblGrid>
      <w:tr w:rsidR="0030183C" w:rsidRPr="00541E35" w:rsidTr="0030183C">
        <w:tc>
          <w:tcPr>
            <w:tcW w:w="2378" w:type="dxa"/>
            <w:shd w:val="clear" w:color="auto" w:fill="auto"/>
          </w:tcPr>
          <w:p w:rsidR="0030183C" w:rsidRPr="00541E35" w:rsidRDefault="0030183C" w:rsidP="0030183C">
            <w:pPr>
              <w:tabs>
                <w:tab w:val="left" w:pos="284"/>
                <w:tab w:val="left" w:pos="851"/>
              </w:tabs>
              <w:spacing w:after="0" w:line="240" w:lineRule="auto"/>
              <w:ind w:firstLine="709"/>
              <w:jc w:val="both"/>
              <w:rPr>
                <w:rFonts w:ascii="Times New Roman" w:hAnsi="Times New Roman" w:cs="Times New Roman"/>
                <w:sz w:val="24"/>
                <w:szCs w:val="24"/>
              </w:rPr>
            </w:pPr>
            <w:r w:rsidRPr="00541E35">
              <w:rPr>
                <w:rFonts w:ascii="Times New Roman" w:hAnsi="Times New Roman" w:cs="Times New Roman"/>
                <w:sz w:val="24"/>
                <w:szCs w:val="24"/>
              </w:rPr>
              <w:t>Последняя цифра зачетной книжки</w:t>
            </w:r>
          </w:p>
        </w:tc>
        <w:tc>
          <w:tcPr>
            <w:tcW w:w="2158" w:type="dxa"/>
            <w:shd w:val="clear" w:color="auto" w:fill="auto"/>
          </w:tcPr>
          <w:p w:rsidR="0030183C" w:rsidRPr="00541E35" w:rsidRDefault="0030183C" w:rsidP="0030183C">
            <w:pPr>
              <w:tabs>
                <w:tab w:val="left" w:pos="284"/>
                <w:tab w:val="left" w:pos="851"/>
              </w:tabs>
              <w:spacing w:after="0" w:line="240" w:lineRule="auto"/>
              <w:ind w:firstLine="709"/>
              <w:jc w:val="both"/>
              <w:rPr>
                <w:rFonts w:ascii="Times New Roman" w:hAnsi="Times New Roman" w:cs="Times New Roman"/>
                <w:sz w:val="24"/>
                <w:szCs w:val="24"/>
              </w:rPr>
            </w:pPr>
            <w:r w:rsidRPr="00541E35">
              <w:rPr>
                <w:rFonts w:ascii="Times New Roman" w:hAnsi="Times New Roman" w:cs="Times New Roman"/>
                <w:sz w:val="24"/>
                <w:szCs w:val="24"/>
              </w:rPr>
              <w:t>№ варианта</w:t>
            </w:r>
          </w:p>
        </w:tc>
      </w:tr>
      <w:tr w:rsidR="0030183C" w:rsidRPr="00541E35" w:rsidTr="0030183C">
        <w:tc>
          <w:tcPr>
            <w:tcW w:w="2378" w:type="dxa"/>
            <w:shd w:val="clear" w:color="auto" w:fill="auto"/>
          </w:tcPr>
          <w:p w:rsidR="0030183C" w:rsidRPr="00541E35" w:rsidRDefault="0030183C" w:rsidP="0030183C">
            <w:pPr>
              <w:tabs>
                <w:tab w:val="left" w:pos="284"/>
                <w:tab w:val="left" w:pos="851"/>
              </w:tabs>
              <w:spacing w:after="0" w:line="240" w:lineRule="auto"/>
              <w:ind w:firstLine="709"/>
              <w:jc w:val="both"/>
              <w:rPr>
                <w:rFonts w:ascii="Times New Roman" w:hAnsi="Times New Roman" w:cs="Times New Roman"/>
                <w:sz w:val="24"/>
                <w:szCs w:val="24"/>
              </w:rPr>
            </w:pPr>
            <w:r w:rsidRPr="00541E35">
              <w:rPr>
                <w:rFonts w:ascii="Times New Roman" w:hAnsi="Times New Roman" w:cs="Times New Roman"/>
                <w:sz w:val="24"/>
                <w:szCs w:val="24"/>
              </w:rPr>
              <w:t>1</w:t>
            </w:r>
          </w:p>
        </w:tc>
        <w:tc>
          <w:tcPr>
            <w:tcW w:w="2158" w:type="dxa"/>
            <w:shd w:val="clear" w:color="auto" w:fill="auto"/>
          </w:tcPr>
          <w:p w:rsidR="0030183C" w:rsidRPr="00541E35" w:rsidRDefault="0030183C" w:rsidP="0030183C">
            <w:pPr>
              <w:tabs>
                <w:tab w:val="left" w:pos="284"/>
                <w:tab w:val="left" w:pos="851"/>
              </w:tabs>
              <w:spacing w:after="0" w:line="240" w:lineRule="auto"/>
              <w:ind w:firstLine="709"/>
              <w:jc w:val="both"/>
              <w:rPr>
                <w:rFonts w:ascii="Times New Roman" w:hAnsi="Times New Roman" w:cs="Times New Roman"/>
                <w:b/>
                <w:sz w:val="24"/>
                <w:szCs w:val="24"/>
              </w:rPr>
            </w:pPr>
            <w:r w:rsidRPr="00541E35">
              <w:rPr>
                <w:rFonts w:ascii="Times New Roman" w:hAnsi="Times New Roman" w:cs="Times New Roman"/>
                <w:b/>
                <w:sz w:val="24"/>
                <w:szCs w:val="24"/>
              </w:rPr>
              <w:t>1, 11, 21</w:t>
            </w:r>
          </w:p>
        </w:tc>
      </w:tr>
      <w:tr w:rsidR="0030183C" w:rsidRPr="00541E35" w:rsidTr="0030183C">
        <w:tc>
          <w:tcPr>
            <w:tcW w:w="2378" w:type="dxa"/>
            <w:shd w:val="clear" w:color="auto" w:fill="auto"/>
          </w:tcPr>
          <w:p w:rsidR="0030183C" w:rsidRPr="00541E35" w:rsidRDefault="0030183C" w:rsidP="0030183C">
            <w:pPr>
              <w:tabs>
                <w:tab w:val="left" w:pos="284"/>
                <w:tab w:val="left" w:pos="851"/>
              </w:tabs>
              <w:spacing w:after="0" w:line="240" w:lineRule="auto"/>
              <w:ind w:firstLine="709"/>
              <w:jc w:val="both"/>
              <w:rPr>
                <w:rFonts w:ascii="Times New Roman" w:hAnsi="Times New Roman" w:cs="Times New Roman"/>
                <w:sz w:val="24"/>
                <w:szCs w:val="24"/>
              </w:rPr>
            </w:pPr>
            <w:r w:rsidRPr="00541E35">
              <w:rPr>
                <w:rFonts w:ascii="Times New Roman" w:hAnsi="Times New Roman" w:cs="Times New Roman"/>
                <w:sz w:val="24"/>
                <w:szCs w:val="24"/>
              </w:rPr>
              <w:t>2</w:t>
            </w:r>
          </w:p>
        </w:tc>
        <w:tc>
          <w:tcPr>
            <w:tcW w:w="2158" w:type="dxa"/>
            <w:shd w:val="clear" w:color="auto" w:fill="auto"/>
          </w:tcPr>
          <w:p w:rsidR="0030183C" w:rsidRPr="00541E35" w:rsidRDefault="0030183C" w:rsidP="0030183C">
            <w:pPr>
              <w:tabs>
                <w:tab w:val="left" w:pos="284"/>
                <w:tab w:val="left" w:pos="851"/>
              </w:tabs>
              <w:spacing w:after="0" w:line="240" w:lineRule="auto"/>
              <w:ind w:firstLine="709"/>
              <w:jc w:val="both"/>
              <w:rPr>
                <w:rFonts w:ascii="Times New Roman" w:hAnsi="Times New Roman" w:cs="Times New Roman"/>
                <w:b/>
                <w:sz w:val="24"/>
                <w:szCs w:val="24"/>
              </w:rPr>
            </w:pPr>
            <w:r w:rsidRPr="00541E35">
              <w:rPr>
                <w:rFonts w:ascii="Times New Roman" w:hAnsi="Times New Roman" w:cs="Times New Roman"/>
                <w:b/>
                <w:sz w:val="24"/>
                <w:szCs w:val="24"/>
              </w:rPr>
              <w:t>2, 12, 22</w:t>
            </w:r>
          </w:p>
        </w:tc>
      </w:tr>
      <w:tr w:rsidR="0030183C" w:rsidRPr="00541E35" w:rsidTr="0030183C">
        <w:tc>
          <w:tcPr>
            <w:tcW w:w="2378" w:type="dxa"/>
            <w:shd w:val="clear" w:color="auto" w:fill="auto"/>
          </w:tcPr>
          <w:p w:rsidR="0030183C" w:rsidRPr="00541E35" w:rsidRDefault="0030183C" w:rsidP="0030183C">
            <w:pPr>
              <w:tabs>
                <w:tab w:val="left" w:pos="284"/>
                <w:tab w:val="left" w:pos="851"/>
              </w:tabs>
              <w:spacing w:after="0" w:line="240" w:lineRule="auto"/>
              <w:ind w:firstLine="709"/>
              <w:jc w:val="both"/>
              <w:rPr>
                <w:rFonts w:ascii="Times New Roman" w:hAnsi="Times New Roman" w:cs="Times New Roman"/>
                <w:sz w:val="24"/>
                <w:szCs w:val="24"/>
              </w:rPr>
            </w:pPr>
            <w:r w:rsidRPr="00541E35">
              <w:rPr>
                <w:rFonts w:ascii="Times New Roman" w:hAnsi="Times New Roman" w:cs="Times New Roman"/>
                <w:sz w:val="24"/>
                <w:szCs w:val="24"/>
              </w:rPr>
              <w:t>3</w:t>
            </w:r>
          </w:p>
        </w:tc>
        <w:tc>
          <w:tcPr>
            <w:tcW w:w="2158" w:type="dxa"/>
            <w:shd w:val="clear" w:color="auto" w:fill="auto"/>
          </w:tcPr>
          <w:p w:rsidR="0030183C" w:rsidRPr="00541E35" w:rsidRDefault="0030183C" w:rsidP="0030183C">
            <w:pPr>
              <w:tabs>
                <w:tab w:val="left" w:pos="284"/>
                <w:tab w:val="left" w:pos="851"/>
              </w:tabs>
              <w:spacing w:after="0" w:line="240" w:lineRule="auto"/>
              <w:ind w:firstLine="709"/>
              <w:jc w:val="both"/>
              <w:rPr>
                <w:rFonts w:ascii="Times New Roman" w:hAnsi="Times New Roman" w:cs="Times New Roman"/>
                <w:b/>
                <w:sz w:val="24"/>
                <w:szCs w:val="24"/>
              </w:rPr>
            </w:pPr>
            <w:r w:rsidRPr="00541E35">
              <w:rPr>
                <w:rFonts w:ascii="Times New Roman" w:hAnsi="Times New Roman" w:cs="Times New Roman"/>
                <w:b/>
                <w:sz w:val="24"/>
                <w:szCs w:val="24"/>
              </w:rPr>
              <w:t>3, 13, 23</w:t>
            </w:r>
          </w:p>
        </w:tc>
      </w:tr>
      <w:tr w:rsidR="0030183C" w:rsidRPr="00541E35" w:rsidTr="0030183C">
        <w:tc>
          <w:tcPr>
            <w:tcW w:w="2378" w:type="dxa"/>
            <w:shd w:val="clear" w:color="auto" w:fill="auto"/>
          </w:tcPr>
          <w:p w:rsidR="0030183C" w:rsidRPr="00541E35" w:rsidRDefault="0030183C" w:rsidP="0030183C">
            <w:pPr>
              <w:tabs>
                <w:tab w:val="left" w:pos="284"/>
                <w:tab w:val="left" w:pos="851"/>
              </w:tabs>
              <w:spacing w:after="0" w:line="240" w:lineRule="auto"/>
              <w:ind w:firstLine="709"/>
              <w:jc w:val="both"/>
              <w:rPr>
                <w:rFonts w:ascii="Times New Roman" w:hAnsi="Times New Roman" w:cs="Times New Roman"/>
                <w:sz w:val="24"/>
                <w:szCs w:val="24"/>
              </w:rPr>
            </w:pPr>
            <w:r w:rsidRPr="00541E35">
              <w:rPr>
                <w:rFonts w:ascii="Times New Roman" w:hAnsi="Times New Roman" w:cs="Times New Roman"/>
                <w:sz w:val="24"/>
                <w:szCs w:val="24"/>
              </w:rPr>
              <w:t>4</w:t>
            </w:r>
          </w:p>
        </w:tc>
        <w:tc>
          <w:tcPr>
            <w:tcW w:w="2158" w:type="dxa"/>
            <w:shd w:val="clear" w:color="auto" w:fill="auto"/>
          </w:tcPr>
          <w:p w:rsidR="0030183C" w:rsidRPr="00541E35" w:rsidRDefault="0030183C" w:rsidP="0030183C">
            <w:pPr>
              <w:tabs>
                <w:tab w:val="left" w:pos="284"/>
                <w:tab w:val="left" w:pos="851"/>
              </w:tabs>
              <w:spacing w:after="0" w:line="240" w:lineRule="auto"/>
              <w:ind w:firstLine="709"/>
              <w:jc w:val="both"/>
              <w:rPr>
                <w:rFonts w:ascii="Times New Roman" w:hAnsi="Times New Roman" w:cs="Times New Roman"/>
                <w:b/>
                <w:sz w:val="24"/>
                <w:szCs w:val="24"/>
              </w:rPr>
            </w:pPr>
            <w:r w:rsidRPr="00541E35">
              <w:rPr>
                <w:rFonts w:ascii="Times New Roman" w:hAnsi="Times New Roman" w:cs="Times New Roman"/>
                <w:b/>
                <w:sz w:val="24"/>
                <w:szCs w:val="24"/>
              </w:rPr>
              <w:t>4, 14, 24</w:t>
            </w:r>
          </w:p>
        </w:tc>
      </w:tr>
      <w:tr w:rsidR="0030183C" w:rsidRPr="00541E35" w:rsidTr="0030183C">
        <w:tc>
          <w:tcPr>
            <w:tcW w:w="2378" w:type="dxa"/>
            <w:shd w:val="clear" w:color="auto" w:fill="auto"/>
          </w:tcPr>
          <w:p w:rsidR="0030183C" w:rsidRPr="00541E35" w:rsidRDefault="0030183C" w:rsidP="0030183C">
            <w:pPr>
              <w:tabs>
                <w:tab w:val="left" w:pos="284"/>
                <w:tab w:val="left" w:pos="851"/>
              </w:tabs>
              <w:spacing w:after="0" w:line="240" w:lineRule="auto"/>
              <w:ind w:firstLine="709"/>
              <w:jc w:val="both"/>
              <w:rPr>
                <w:rFonts w:ascii="Times New Roman" w:hAnsi="Times New Roman" w:cs="Times New Roman"/>
                <w:sz w:val="24"/>
                <w:szCs w:val="24"/>
              </w:rPr>
            </w:pPr>
            <w:r w:rsidRPr="00541E35">
              <w:rPr>
                <w:rFonts w:ascii="Times New Roman" w:hAnsi="Times New Roman" w:cs="Times New Roman"/>
                <w:sz w:val="24"/>
                <w:szCs w:val="24"/>
              </w:rPr>
              <w:t>5</w:t>
            </w:r>
          </w:p>
        </w:tc>
        <w:tc>
          <w:tcPr>
            <w:tcW w:w="2158" w:type="dxa"/>
            <w:shd w:val="clear" w:color="auto" w:fill="auto"/>
          </w:tcPr>
          <w:p w:rsidR="0030183C" w:rsidRPr="00541E35" w:rsidRDefault="0030183C" w:rsidP="0030183C">
            <w:pPr>
              <w:tabs>
                <w:tab w:val="left" w:pos="284"/>
                <w:tab w:val="left" w:pos="851"/>
              </w:tabs>
              <w:spacing w:after="0" w:line="240" w:lineRule="auto"/>
              <w:ind w:firstLine="709"/>
              <w:jc w:val="both"/>
              <w:rPr>
                <w:rFonts w:ascii="Times New Roman" w:hAnsi="Times New Roman" w:cs="Times New Roman"/>
                <w:b/>
                <w:sz w:val="24"/>
                <w:szCs w:val="24"/>
              </w:rPr>
            </w:pPr>
            <w:r w:rsidRPr="00541E35">
              <w:rPr>
                <w:rFonts w:ascii="Times New Roman" w:hAnsi="Times New Roman" w:cs="Times New Roman"/>
                <w:b/>
                <w:sz w:val="24"/>
                <w:szCs w:val="24"/>
              </w:rPr>
              <w:t>5, 15, 25</w:t>
            </w:r>
          </w:p>
        </w:tc>
      </w:tr>
      <w:tr w:rsidR="0030183C" w:rsidRPr="00541E35" w:rsidTr="0030183C">
        <w:tc>
          <w:tcPr>
            <w:tcW w:w="2378" w:type="dxa"/>
            <w:shd w:val="clear" w:color="auto" w:fill="auto"/>
          </w:tcPr>
          <w:p w:rsidR="0030183C" w:rsidRPr="00541E35" w:rsidRDefault="0030183C" w:rsidP="0030183C">
            <w:pPr>
              <w:tabs>
                <w:tab w:val="left" w:pos="284"/>
                <w:tab w:val="left" w:pos="851"/>
              </w:tabs>
              <w:spacing w:after="0" w:line="240" w:lineRule="auto"/>
              <w:ind w:firstLine="709"/>
              <w:jc w:val="both"/>
              <w:rPr>
                <w:rFonts w:ascii="Times New Roman" w:hAnsi="Times New Roman" w:cs="Times New Roman"/>
                <w:sz w:val="24"/>
                <w:szCs w:val="24"/>
              </w:rPr>
            </w:pPr>
            <w:r w:rsidRPr="00541E35">
              <w:rPr>
                <w:rFonts w:ascii="Times New Roman" w:hAnsi="Times New Roman" w:cs="Times New Roman"/>
                <w:sz w:val="24"/>
                <w:szCs w:val="24"/>
              </w:rPr>
              <w:t>6</w:t>
            </w:r>
          </w:p>
        </w:tc>
        <w:tc>
          <w:tcPr>
            <w:tcW w:w="2158" w:type="dxa"/>
            <w:shd w:val="clear" w:color="auto" w:fill="auto"/>
          </w:tcPr>
          <w:p w:rsidR="0030183C" w:rsidRPr="00541E35" w:rsidRDefault="0030183C" w:rsidP="0030183C">
            <w:pPr>
              <w:tabs>
                <w:tab w:val="left" w:pos="284"/>
                <w:tab w:val="left" w:pos="851"/>
              </w:tabs>
              <w:spacing w:after="0" w:line="240" w:lineRule="auto"/>
              <w:ind w:firstLine="709"/>
              <w:jc w:val="both"/>
              <w:rPr>
                <w:rFonts w:ascii="Times New Roman" w:hAnsi="Times New Roman" w:cs="Times New Roman"/>
                <w:b/>
                <w:sz w:val="24"/>
                <w:szCs w:val="24"/>
              </w:rPr>
            </w:pPr>
            <w:r w:rsidRPr="00541E35">
              <w:rPr>
                <w:rFonts w:ascii="Times New Roman" w:hAnsi="Times New Roman" w:cs="Times New Roman"/>
                <w:b/>
                <w:sz w:val="24"/>
                <w:szCs w:val="24"/>
              </w:rPr>
              <w:t>6, 16, 26</w:t>
            </w:r>
          </w:p>
        </w:tc>
      </w:tr>
      <w:tr w:rsidR="0030183C" w:rsidRPr="00541E35" w:rsidTr="0030183C">
        <w:tc>
          <w:tcPr>
            <w:tcW w:w="2378" w:type="dxa"/>
            <w:shd w:val="clear" w:color="auto" w:fill="auto"/>
          </w:tcPr>
          <w:p w:rsidR="0030183C" w:rsidRPr="00541E35" w:rsidRDefault="0030183C" w:rsidP="0030183C">
            <w:pPr>
              <w:tabs>
                <w:tab w:val="left" w:pos="284"/>
                <w:tab w:val="left" w:pos="851"/>
              </w:tabs>
              <w:spacing w:after="0" w:line="240" w:lineRule="auto"/>
              <w:ind w:firstLine="709"/>
              <w:jc w:val="both"/>
              <w:rPr>
                <w:rFonts w:ascii="Times New Roman" w:hAnsi="Times New Roman" w:cs="Times New Roman"/>
                <w:sz w:val="24"/>
                <w:szCs w:val="24"/>
              </w:rPr>
            </w:pPr>
            <w:r w:rsidRPr="00541E35">
              <w:rPr>
                <w:rFonts w:ascii="Times New Roman" w:hAnsi="Times New Roman" w:cs="Times New Roman"/>
                <w:sz w:val="24"/>
                <w:szCs w:val="24"/>
              </w:rPr>
              <w:t>7</w:t>
            </w:r>
          </w:p>
        </w:tc>
        <w:tc>
          <w:tcPr>
            <w:tcW w:w="2158" w:type="dxa"/>
            <w:shd w:val="clear" w:color="auto" w:fill="auto"/>
          </w:tcPr>
          <w:p w:rsidR="0030183C" w:rsidRPr="00541E35" w:rsidRDefault="0030183C" w:rsidP="0030183C">
            <w:pPr>
              <w:tabs>
                <w:tab w:val="left" w:pos="284"/>
                <w:tab w:val="left" w:pos="851"/>
              </w:tabs>
              <w:spacing w:after="0" w:line="240" w:lineRule="auto"/>
              <w:ind w:firstLine="709"/>
              <w:jc w:val="both"/>
              <w:rPr>
                <w:rFonts w:ascii="Times New Roman" w:hAnsi="Times New Roman" w:cs="Times New Roman"/>
                <w:b/>
                <w:sz w:val="24"/>
                <w:szCs w:val="24"/>
              </w:rPr>
            </w:pPr>
            <w:r w:rsidRPr="00541E35">
              <w:rPr>
                <w:rFonts w:ascii="Times New Roman" w:hAnsi="Times New Roman" w:cs="Times New Roman"/>
                <w:b/>
                <w:sz w:val="24"/>
                <w:szCs w:val="24"/>
              </w:rPr>
              <w:t>7, 17, 27</w:t>
            </w:r>
          </w:p>
        </w:tc>
      </w:tr>
      <w:tr w:rsidR="0030183C" w:rsidRPr="00541E35" w:rsidTr="0030183C">
        <w:tc>
          <w:tcPr>
            <w:tcW w:w="2378" w:type="dxa"/>
            <w:shd w:val="clear" w:color="auto" w:fill="auto"/>
          </w:tcPr>
          <w:p w:rsidR="0030183C" w:rsidRPr="00541E35" w:rsidRDefault="0030183C" w:rsidP="0030183C">
            <w:pPr>
              <w:tabs>
                <w:tab w:val="left" w:pos="284"/>
                <w:tab w:val="left" w:pos="851"/>
              </w:tabs>
              <w:spacing w:after="0" w:line="240" w:lineRule="auto"/>
              <w:ind w:firstLine="709"/>
              <w:jc w:val="both"/>
              <w:rPr>
                <w:rFonts w:ascii="Times New Roman" w:hAnsi="Times New Roman" w:cs="Times New Roman"/>
                <w:sz w:val="24"/>
                <w:szCs w:val="24"/>
              </w:rPr>
            </w:pPr>
            <w:r w:rsidRPr="00541E35">
              <w:rPr>
                <w:rFonts w:ascii="Times New Roman" w:hAnsi="Times New Roman" w:cs="Times New Roman"/>
                <w:sz w:val="24"/>
                <w:szCs w:val="24"/>
              </w:rPr>
              <w:t>8</w:t>
            </w:r>
          </w:p>
        </w:tc>
        <w:tc>
          <w:tcPr>
            <w:tcW w:w="2158" w:type="dxa"/>
            <w:shd w:val="clear" w:color="auto" w:fill="auto"/>
          </w:tcPr>
          <w:p w:rsidR="0030183C" w:rsidRPr="00541E35" w:rsidRDefault="0030183C" w:rsidP="0030183C">
            <w:pPr>
              <w:tabs>
                <w:tab w:val="left" w:pos="284"/>
                <w:tab w:val="left" w:pos="851"/>
              </w:tabs>
              <w:spacing w:after="0" w:line="240" w:lineRule="auto"/>
              <w:ind w:firstLine="709"/>
              <w:jc w:val="both"/>
              <w:rPr>
                <w:rFonts w:ascii="Times New Roman" w:hAnsi="Times New Roman" w:cs="Times New Roman"/>
                <w:b/>
                <w:sz w:val="24"/>
                <w:szCs w:val="24"/>
              </w:rPr>
            </w:pPr>
            <w:r w:rsidRPr="00541E35">
              <w:rPr>
                <w:rFonts w:ascii="Times New Roman" w:hAnsi="Times New Roman" w:cs="Times New Roman"/>
                <w:b/>
                <w:sz w:val="24"/>
                <w:szCs w:val="24"/>
              </w:rPr>
              <w:t>8, 18, 28</w:t>
            </w:r>
          </w:p>
        </w:tc>
      </w:tr>
      <w:tr w:rsidR="0030183C" w:rsidRPr="00541E35" w:rsidTr="0030183C">
        <w:tc>
          <w:tcPr>
            <w:tcW w:w="2378" w:type="dxa"/>
            <w:shd w:val="clear" w:color="auto" w:fill="auto"/>
          </w:tcPr>
          <w:p w:rsidR="0030183C" w:rsidRPr="00541E35" w:rsidRDefault="0030183C" w:rsidP="0030183C">
            <w:pPr>
              <w:tabs>
                <w:tab w:val="left" w:pos="284"/>
                <w:tab w:val="left" w:pos="851"/>
              </w:tabs>
              <w:spacing w:after="0" w:line="240" w:lineRule="auto"/>
              <w:ind w:firstLine="709"/>
              <w:jc w:val="both"/>
              <w:rPr>
                <w:rFonts w:ascii="Times New Roman" w:hAnsi="Times New Roman" w:cs="Times New Roman"/>
                <w:sz w:val="24"/>
                <w:szCs w:val="24"/>
              </w:rPr>
            </w:pPr>
            <w:r w:rsidRPr="00541E35">
              <w:rPr>
                <w:rFonts w:ascii="Times New Roman" w:hAnsi="Times New Roman" w:cs="Times New Roman"/>
                <w:sz w:val="24"/>
                <w:szCs w:val="24"/>
              </w:rPr>
              <w:t>9</w:t>
            </w:r>
          </w:p>
        </w:tc>
        <w:tc>
          <w:tcPr>
            <w:tcW w:w="2158" w:type="dxa"/>
            <w:shd w:val="clear" w:color="auto" w:fill="auto"/>
          </w:tcPr>
          <w:p w:rsidR="0030183C" w:rsidRPr="00541E35" w:rsidRDefault="0030183C" w:rsidP="0030183C">
            <w:pPr>
              <w:tabs>
                <w:tab w:val="left" w:pos="284"/>
                <w:tab w:val="left" w:pos="851"/>
              </w:tabs>
              <w:spacing w:after="0" w:line="240" w:lineRule="auto"/>
              <w:ind w:firstLine="709"/>
              <w:jc w:val="both"/>
              <w:rPr>
                <w:rFonts w:ascii="Times New Roman" w:hAnsi="Times New Roman" w:cs="Times New Roman"/>
                <w:b/>
                <w:sz w:val="24"/>
                <w:szCs w:val="24"/>
              </w:rPr>
            </w:pPr>
            <w:r w:rsidRPr="00541E35">
              <w:rPr>
                <w:rFonts w:ascii="Times New Roman" w:hAnsi="Times New Roman" w:cs="Times New Roman"/>
                <w:b/>
                <w:sz w:val="24"/>
                <w:szCs w:val="24"/>
              </w:rPr>
              <w:t>9, 19, 29</w:t>
            </w:r>
          </w:p>
        </w:tc>
      </w:tr>
      <w:tr w:rsidR="0030183C" w:rsidRPr="00541E35" w:rsidTr="0030183C">
        <w:tc>
          <w:tcPr>
            <w:tcW w:w="2378" w:type="dxa"/>
            <w:shd w:val="clear" w:color="auto" w:fill="auto"/>
          </w:tcPr>
          <w:p w:rsidR="0030183C" w:rsidRPr="00541E35" w:rsidRDefault="0030183C" w:rsidP="0030183C">
            <w:pPr>
              <w:tabs>
                <w:tab w:val="left" w:pos="284"/>
                <w:tab w:val="left" w:pos="851"/>
              </w:tabs>
              <w:spacing w:after="0" w:line="240" w:lineRule="auto"/>
              <w:ind w:firstLine="709"/>
              <w:jc w:val="both"/>
              <w:rPr>
                <w:rFonts w:ascii="Times New Roman" w:hAnsi="Times New Roman" w:cs="Times New Roman"/>
                <w:sz w:val="24"/>
                <w:szCs w:val="24"/>
              </w:rPr>
            </w:pPr>
            <w:r w:rsidRPr="00541E35">
              <w:rPr>
                <w:rFonts w:ascii="Times New Roman" w:hAnsi="Times New Roman" w:cs="Times New Roman"/>
                <w:sz w:val="24"/>
                <w:szCs w:val="24"/>
              </w:rPr>
              <w:t>0</w:t>
            </w:r>
          </w:p>
        </w:tc>
        <w:tc>
          <w:tcPr>
            <w:tcW w:w="2158" w:type="dxa"/>
            <w:shd w:val="clear" w:color="auto" w:fill="auto"/>
          </w:tcPr>
          <w:p w:rsidR="0030183C" w:rsidRPr="00541E35" w:rsidRDefault="0030183C" w:rsidP="0030183C">
            <w:pPr>
              <w:tabs>
                <w:tab w:val="left" w:pos="284"/>
                <w:tab w:val="left" w:pos="851"/>
              </w:tabs>
              <w:spacing w:after="0" w:line="240" w:lineRule="auto"/>
              <w:ind w:firstLine="709"/>
              <w:jc w:val="both"/>
              <w:rPr>
                <w:rFonts w:ascii="Times New Roman" w:hAnsi="Times New Roman" w:cs="Times New Roman"/>
                <w:b/>
                <w:sz w:val="24"/>
                <w:szCs w:val="24"/>
              </w:rPr>
            </w:pPr>
            <w:r w:rsidRPr="00541E35">
              <w:rPr>
                <w:rFonts w:ascii="Times New Roman" w:hAnsi="Times New Roman" w:cs="Times New Roman"/>
                <w:b/>
                <w:sz w:val="24"/>
                <w:szCs w:val="24"/>
              </w:rPr>
              <w:t>10, 20, 30</w:t>
            </w:r>
          </w:p>
        </w:tc>
      </w:tr>
    </w:tbl>
    <w:p w:rsidR="0030183C" w:rsidRPr="00541E35" w:rsidRDefault="0030183C" w:rsidP="0030183C">
      <w:pPr>
        <w:tabs>
          <w:tab w:val="left" w:pos="284"/>
          <w:tab w:val="left" w:pos="851"/>
        </w:tabs>
        <w:spacing w:after="0" w:line="240" w:lineRule="auto"/>
        <w:ind w:firstLine="709"/>
        <w:jc w:val="both"/>
        <w:rPr>
          <w:rFonts w:ascii="Times New Roman" w:hAnsi="Times New Roman" w:cs="Times New Roman"/>
          <w:sz w:val="24"/>
          <w:szCs w:val="24"/>
        </w:rPr>
      </w:pPr>
    </w:p>
    <w:p w:rsidR="000202FA" w:rsidRPr="00541E35" w:rsidRDefault="0030183C">
      <w:pPr>
        <w:tabs>
          <w:tab w:val="left" w:pos="284"/>
          <w:tab w:val="left" w:pos="851"/>
        </w:tabs>
        <w:spacing w:after="0" w:line="240" w:lineRule="auto"/>
        <w:jc w:val="center"/>
        <w:rPr>
          <w:rFonts w:ascii="Times New Roman" w:hAnsi="Times New Roman" w:cs="Times New Roman"/>
          <w:b/>
          <w:bCs/>
          <w:sz w:val="24"/>
          <w:szCs w:val="24"/>
        </w:rPr>
      </w:pPr>
      <w:r w:rsidRPr="00541E35">
        <w:rPr>
          <w:rFonts w:ascii="Times New Roman" w:hAnsi="Times New Roman" w:cs="Times New Roman"/>
          <w:b/>
          <w:bCs/>
          <w:sz w:val="24"/>
          <w:szCs w:val="24"/>
        </w:rPr>
        <w:t>Т</w:t>
      </w:r>
      <w:r w:rsidR="000202FA" w:rsidRPr="00541E35">
        <w:rPr>
          <w:rFonts w:ascii="Times New Roman" w:hAnsi="Times New Roman" w:cs="Times New Roman"/>
          <w:b/>
          <w:bCs/>
          <w:sz w:val="24"/>
          <w:szCs w:val="24"/>
        </w:rPr>
        <w:t>ЕМЫ КОНТРОЛЬНЫХ РАБОТ</w:t>
      </w:r>
    </w:p>
    <w:p w:rsidR="000202FA" w:rsidRPr="00541E35" w:rsidRDefault="000202FA">
      <w:pPr>
        <w:spacing w:after="0" w:line="240" w:lineRule="auto"/>
        <w:jc w:val="both"/>
        <w:rPr>
          <w:rFonts w:ascii="Times New Roman" w:hAnsi="Times New Roman" w:cs="Times New Roman"/>
          <w:sz w:val="24"/>
          <w:szCs w:val="24"/>
        </w:rPr>
      </w:pPr>
    </w:p>
    <w:p w:rsidR="000202FA" w:rsidRPr="00541E35" w:rsidRDefault="000202FA">
      <w:pPr>
        <w:spacing w:after="0" w:line="240" w:lineRule="auto"/>
        <w:jc w:val="both"/>
        <w:rPr>
          <w:rFonts w:ascii="Times New Roman" w:hAnsi="Times New Roman" w:cs="Times New Roman"/>
          <w:sz w:val="24"/>
          <w:szCs w:val="24"/>
        </w:rPr>
      </w:pPr>
      <w:r w:rsidRPr="00541E35">
        <w:rPr>
          <w:rFonts w:ascii="Times New Roman" w:hAnsi="Times New Roman" w:cs="Times New Roman"/>
          <w:sz w:val="24"/>
          <w:szCs w:val="24"/>
        </w:rPr>
        <w:t>1. Взаимоотношения «центр – регионы» на протяжении 1990-х – начале 2000 гг.</w:t>
      </w:r>
    </w:p>
    <w:p w:rsidR="000202FA" w:rsidRPr="00541E35" w:rsidRDefault="000202FA">
      <w:pPr>
        <w:spacing w:after="0" w:line="240" w:lineRule="auto"/>
        <w:jc w:val="both"/>
        <w:rPr>
          <w:rFonts w:ascii="Times New Roman" w:hAnsi="Times New Roman" w:cs="Times New Roman"/>
          <w:sz w:val="24"/>
          <w:szCs w:val="24"/>
        </w:rPr>
      </w:pPr>
      <w:r w:rsidRPr="00541E35">
        <w:rPr>
          <w:rFonts w:ascii="Times New Roman" w:hAnsi="Times New Roman" w:cs="Times New Roman"/>
          <w:sz w:val="24"/>
          <w:szCs w:val="24"/>
        </w:rPr>
        <w:t>2. Внешнеэкономическая деятельность регионов России.</w:t>
      </w:r>
    </w:p>
    <w:p w:rsidR="000202FA" w:rsidRPr="00541E35" w:rsidRDefault="000202FA">
      <w:pPr>
        <w:spacing w:after="0" w:line="240" w:lineRule="auto"/>
        <w:jc w:val="both"/>
        <w:rPr>
          <w:rFonts w:ascii="Times New Roman" w:hAnsi="Times New Roman" w:cs="Times New Roman"/>
          <w:sz w:val="24"/>
          <w:szCs w:val="24"/>
        </w:rPr>
      </w:pPr>
      <w:r w:rsidRPr="00541E35">
        <w:rPr>
          <w:rFonts w:ascii="Times New Roman" w:hAnsi="Times New Roman" w:cs="Times New Roman"/>
          <w:sz w:val="24"/>
          <w:szCs w:val="24"/>
        </w:rPr>
        <w:t>3. Выборы и политические партии в регионах.</w:t>
      </w:r>
    </w:p>
    <w:p w:rsidR="000202FA" w:rsidRPr="00541E35" w:rsidRDefault="000202FA">
      <w:pPr>
        <w:spacing w:after="0" w:line="240" w:lineRule="auto"/>
        <w:jc w:val="both"/>
        <w:rPr>
          <w:rFonts w:ascii="Times New Roman" w:hAnsi="Times New Roman" w:cs="Times New Roman"/>
          <w:sz w:val="24"/>
          <w:szCs w:val="24"/>
        </w:rPr>
      </w:pPr>
      <w:r w:rsidRPr="00541E35">
        <w:rPr>
          <w:rFonts w:ascii="Times New Roman" w:hAnsi="Times New Roman" w:cs="Times New Roman"/>
          <w:sz w:val="24"/>
          <w:szCs w:val="24"/>
        </w:rPr>
        <w:t>4. Демографические особенности регионального развития России.</w:t>
      </w:r>
    </w:p>
    <w:p w:rsidR="000202FA" w:rsidRPr="00541E35" w:rsidRDefault="000202FA">
      <w:pPr>
        <w:spacing w:after="0" w:line="240" w:lineRule="auto"/>
        <w:jc w:val="both"/>
        <w:rPr>
          <w:rFonts w:ascii="Times New Roman" w:hAnsi="Times New Roman" w:cs="Times New Roman"/>
          <w:sz w:val="24"/>
          <w:szCs w:val="24"/>
        </w:rPr>
      </w:pPr>
      <w:r w:rsidRPr="00541E35">
        <w:rPr>
          <w:rFonts w:ascii="Times New Roman" w:hAnsi="Times New Roman" w:cs="Times New Roman"/>
          <w:sz w:val="24"/>
          <w:szCs w:val="24"/>
        </w:rPr>
        <w:t>5. Институты и механизмы федерального вмешательства в дела регионов и регионального влияния на федеральном уровне.</w:t>
      </w:r>
    </w:p>
    <w:p w:rsidR="000202FA" w:rsidRPr="00541E35" w:rsidRDefault="000202FA">
      <w:pPr>
        <w:spacing w:after="0" w:line="240" w:lineRule="auto"/>
        <w:jc w:val="both"/>
        <w:rPr>
          <w:rFonts w:ascii="Times New Roman" w:hAnsi="Times New Roman" w:cs="Times New Roman"/>
          <w:sz w:val="24"/>
          <w:szCs w:val="24"/>
        </w:rPr>
      </w:pPr>
      <w:r w:rsidRPr="00541E35">
        <w:rPr>
          <w:rFonts w:ascii="Times New Roman" w:hAnsi="Times New Roman" w:cs="Times New Roman"/>
          <w:sz w:val="24"/>
          <w:szCs w:val="24"/>
        </w:rPr>
        <w:t>6. Исторические особенности регионального развития в России и зарубежный опыт.</w:t>
      </w:r>
    </w:p>
    <w:p w:rsidR="000202FA" w:rsidRPr="00541E35" w:rsidRDefault="000202FA">
      <w:pPr>
        <w:spacing w:after="0" w:line="240" w:lineRule="auto"/>
        <w:jc w:val="both"/>
        <w:rPr>
          <w:rFonts w:ascii="Times New Roman" w:hAnsi="Times New Roman" w:cs="Times New Roman"/>
          <w:sz w:val="24"/>
          <w:szCs w:val="24"/>
        </w:rPr>
      </w:pPr>
      <w:r w:rsidRPr="00541E35">
        <w:rPr>
          <w:rFonts w:ascii="Times New Roman" w:hAnsi="Times New Roman" w:cs="Times New Roman"/>
          <w:sz w:val="24"/>
          <w:szCs w:val="24"/>
        </w:rPr>
        <w:t>7. Конфессиональный состав населения регионов РФ.</w:t>
      </w:r>
    </w:p>
    <w:p w:rsidR="000202FA" w:rsidRPr="00541E35" w:rsidRDefault="000202FA">
      <w:pPr>
        <w:spacing w:after="0" w:line="240" w:lineRule="auto"/>
        <w:jc w:val="both"/>
        <w:rPr>
          <w:rFonts w:ascii="Times New Roman" w:hAnsi="Times New Roman" w:cs="Times New Roman"/>
          <w:sz w:val="24"/>
          <w:szCs w:val="24"/>
        </w:rPr>
      </w:pPr>
      <w:r w:rsidRPr="00541E35">
        <w:rPr>
          <w:rFonts w:ascii="Times New Roman" w:hAnsi="Times New Roman" w:cs="Times New Roman"/>
          <w:sz w:val="24"/>
          <w:szCs w:val="24"/>
        </w:rPr>
        <w:t>8. Определение понятия «регион» различными науками (географией, экономикой, политологией, социологией, культурологией, геополитикой).</w:t>
      </w:r>
    </w:p>
    <w:p w:rsidR="000202FA" w:rsidRPr="00541E35" w:rsidRDefault="000202FA">
      <w:pPr>
        <w:spacing w:after="0" w:line="240" w:lineRule="auto"/>
        <w:jc w:val="both"/>
        <w:rPr>
          <w:rFonts w:ascii="Times New Roman" w:hAnsi="Times New Roman" w:cs="Times New Roman"/>
          <w:sz w:val="24"/>
          <w:szCs w:val="24"/>
        </w:rPr>
      </w:pPr>
      <w:r w:rsidRPr="00541E35">
        <w:rPr>
          <w:rFonts w:ascii="Times New Roman" w:hAnsi="Times New Roman" w:cs="Times New Roman"/>
          <w:sz w:val="24"/>
          <w:szCs w:val="24"/>
        </w:rPr>
        <w:t>9. Органы исполнительной и представительной власти в субъектах федерации РФ (модели, структура, особенности, сравнительный анализ).</w:t>
      </w:r>
    </w:p>
    <w:p w:rsidR="000202FA" w:rsidRPr="00541E35" w:rsidRDefault="000202FA">
      <w:pPr>
        <w:spacing w:after="0" w:line="240" w:lineRule="auto"/>
        <w:jc w:val="both"/>
        <w:rPr>
          <w:rFonts w:ascii="Times New Roman" w:hAnsi="Times New Roman" w:cs="Times New Roman"/>
          <w:sz w:val="24"/>
          <w:szCs w:val="24"/>
        </w:rPr>
      </w:pPr>
      <w:r w:rsidRPr="00541E35">
        <w:rPr>
          <w:rFonts w:ascii="Times New Roman" w:hAnsi="Times New Roman" w:cs="Times New Roman"/>
          <w:sz w:val="24"/>
          <w:szCs w:val="24"/>
        </w:rPr>
        <w:t>10. Органы местного самоуправления в регионах России.</w:t>
      </w:r>
    </w:p>
    <w:p w:rsidR="000202FA" w:rsidRPr="00541E35" w:rsidRDefault="000202FA">
      <w:pPr>
        <w:spacing w:after="0" w:line="240" w:lineRule="auto"/>
        <w:jc w:val="both"/>
        <w:rPr>
          <w:rFonts w:ascii="Times New Roman" w:hAnsi="Times New Roman" w:cs="Times New Roman"/>
          <w:sz w:val="24"/>
          <w:szCs w:val="24"/>
        </w:rPr>
      </w:pPr>
      <w:r w:rsidRPr="00541E35">
        <w:rPr>
          <w:rFonts w:ascii="Times New Roman" w:hAnsi="Times New Roman" w:cs="Times New Roman"/>
          <w:sz w:val="24"/>
          <w:szCs w:val="24"/>
        </w:rPr>
        <w:t>11. Основные понятия и теоретические основы курса «Регионоведение».</w:t>
      </w:r>
    </w:p>
    <w:p w:rsidR="000202FA" w:rsidRPr="00541E35" w:rsidRDefault="000202FA">
      <w:pPr>
        <w:spacing w:after="0" w:line="240" w:lineRule="auto"/>
        <w:jc w:val="both"/>
        <w:rPr>
          <w:rFonts w:ascii="Times New Roman" w:hAnsi="Times New Roman" w:cs="Times New Roman"/>
          <w:sz w:val="24"/>
          <w:szCs w:val="24"/>
        </w:rPr>
      </w:pPr>
      <w:r w:rsidRPr="00541E35">
        <w:rPr>
          <w:rFonts w:ascii="Times New Roman" w:hAnsi="Times New Roman" w:cs="Times New Roman"/>
          <w:sz w:val="24"/>
          <w:szCs w:val="24"/>
        </w:rPr>
        <w:t>12. Основные формы межрегионального взаимодействия в РФ.</w:t>
      </w:r>
    </w:p>
    <w:p w:rsidR="000202FA" w:rsidRPr="00541E35" w:rsidRDefault="000202FA">
      <w:pPr>
        <w:spacing w:after="0" w:line="240" w:lineRule="auto"/>
        <w:jc w:val="both"/>
        <w:rPr>
          <w:rFonts w:ascii="Times New Roman" w:hAnsi="Times New Roman" w:cs="Times New Roman"/>
          <w:sz w:val="24"/>
          <w:szCs w:val="24"/>
        </w:rPr>
      </w:pPr>
      <w:r w:rsidRPr="00541E35">
        <w:rPr>
          <w:rFonts w:ascii="Times New Roman" w:hAnsi="Times New Roman" w:cs="Times New Roman"/>
          <w:sz w:val="24"/>
          <w:szCs w:val="24"/>
        </w:rPr>
        <w:t>13. Положительные и отрицательные последствия глобализации.</w:t>
      </w:r>
    </w:p>
    <w:p w:rsidR="000202FA" w:rsidRPr="00541E35" w:rsidRDefault="000202FA">
      <w:pPr>
        <w:spacing w:after="0" w:line="240" w:lineRule="auto"/>
        <w:jc w:val="both"/>
        <w:rPr>
          <w:rFonts w:ascii="Times New Roman" w:hAnsi="Times New Roman" w:cs="Times New Roman"/>
          <w:sz w:val="24"/>
          <w:szCs w:val="24"/>
        </w:rPr>
      </w:pPr>
      <w:r w:rsidRPr="00541E35">
        <w:rPr>
          <w:rFonts w:ascii="Times New Roman" w:hAnsi="Times New Roman" w:cs="Times New Roman"/>
          <w:sz w:val="24"/>
          <w:szCs w:val="24"/>
        </w:rPr>
        <w:lastRenderedPageBreak/>
        <w:t>14. Проблемы и перспективы развития межрегиональных отношений.</w:t>
      </w:r>
    </w:p>
    <w:p w:rsidR="000202FA" w:rsidRPr="00541E35" w:rsidRDefault="000202FA">
      <w:pPr>
        <w:spacing w:after="0" w:line="240" w:lineRule="auto"/>
        <w:jc w:val="both"/>
        <w:rPr>
          <w:rFonts w:ascii="Times New Roman" w:hAnsi="Times New Roman" w:cs="Times New Roman"/>
          <w:sz w:val="24"/>
          <w:szCs w:val="24"/>
        </w:rPr>
      </w:pPr>
      <w:r w:rsidRPr="00541E35">
        <w:rPr>
          <w:rFonts w:ascii="Times New Roman" w:hAnsi="Times New Roman" w:cs="Times New Roman"/>
          <w:sz w:val="24"/>
          <w:szCs w:val="24"/>
        </w:rPr>
        <w:t>15. Противоречия взаимоотношений «центр – регионы» на современном этапе.</w:t>
      </w:r>
    </w:p>
    <w:p w:rsidR="000202FA" w:rsidRPr="00541E35" w:rsidRDefault="000202FA">
      <w:pPr>
        <w:spacing w:after="0" w:line="240" w:lineRule="auto"/>
        <w:jc w:val="both"/>
        <w:rPr>
          <w:rFonts w:ascii="Times New Roman" w:hAnsi="Times New Roman" w:cs="Times New Roman"/>
          <w:sz w:val="24"/>
          <w:szCs w:val="24"/>
        </w:rPr>
      </w:pPr>
      <w:r w:rsidRPr="00541E35">
        <w:rPr>
          <w:rFonts w:ascii="Times New Roman" w:hAnsi="Times New Roman" w:cs="Times New Roman"/>
          <w:sz w:val="24"/>
          <w:szCs w:val="24"/>
        </w:rPr>
        <w:t>16. Развитие экономики региона и проблемы экологии.</w:t>
      </w:r>
    </w:p>
    <w:p w:rsidR="000202FA" w:rsidRPr="00541E35" w:rsidRDefault="000202FA">
      <w:pPr>
        <w:spacing w:after="0" w:line="240" w:lineRule="auto"/>
        <w:jc w:val="both"/>
        <w:rPr>
          <w:rFonts w:ascii="Times New Roman" w:hAnsi="Times New Roman" w:cs="Times New Roman"/>
          <w:sz w:val="24"/>
          <w:szCs w:val="24"/>
        </w:rPr>
      </w:pPr>
      <w:r w:rsidRPr="00541E35">
        <w:rPr>
          <w:rFonts w:ascii="Times New Roman" w:hAnsi="Times New Roman" w:cs="Times New Roman"/>
          <w:sz w:val="24"/>
          <w:szCs w:val="24"/>
        </w:rPr>
        <w:t>17. Региональная идентичность.</w:t>
      </w:r>
    </w:p>
    <w:p w:rsidR="000202FA" w:rsidRPr="00541E35" w:rsidRDefault="000202FA">
      <w:pPr>
        <w:spacing w:after="0" w:line="240" w:lineRule="auto"/>
        <w:jc w:val="both"/>
        <w:rPr>
          <w:rFonts w:ascii="Times New Roman" w:hAnsi="Times New Roman" w:cs="Times New Roman"/>
          <w:sz w:val="24"/>
          <w:szCs w:val="24"/>
        </w:rPr>
      </w:pPr>
      <w:r w:rsidRPr="00541E35">
        <w:rPr>
          <w:rFonts w:ascii="Times New Roman" w:hAnsi="Times New Roman" w:cs="Times New Roman"/>
          <w:sz w:val="24"/>
          <w:szCs w:val="24"/>
        </w:rPr>
        <w:t>18. Региональная политическая культура.</w:t>
      </w:r>
    </w:p>
    <w:p w:rsidR="000202FA" w:rsidRPr="00541E35" w:rsidRDefault="000202FA">
      <w:pPr>
        <w:spacing w:after="0" w:line="240" w:lineRule="auto"/>
        <w:jc w:val="both"/>
        <w:rPr>
          <w:rFonts w:ascii="Times New Roman" w:hAnsi="Times New Roman" w:cs="Times New Roman"/>
          <w:sz w:val="24"/>
          <w:szCs w:val="24"/>
        </w:rPr>
      </w:pPr>
      <w:r w:rsidRPr="00541E35">
        <w:rPr>
          <w:rFonts w:ascii="Times New Roman" w:hAnsi="Times New Roman" w:cs="Times New Roman"/>
          <w:sz w:val="24"/>
          <w:szCs w:val="24"/>
        </w:rPr>
        <w:t>19. Региональная структура современной России.</w:t>
      </w:r>
    </w:p>
    <w:p w:rsidR="000202FA" w:rsidRPr="00541E35" w:rsidRDefault="000202FA">
      <w:pPr>
        <w:spacing w:after="0" w:line="240" w:lineRule="auto"/>
        <w:jc w:val="both"/>
        <w:rPr>
          <w:rFonts w:ascii="Times New Roman" w:hAnsi="Times New Roman" w:cs="Times New Roman"/>
          <w:sz w:val="24"/>
          <w:szCs w:val="24"/>
        </w:rPr>
      </w:pPr>
      <w:r w:rsidRPr="00541E35">
        <w:rPr>
          <w:rFonts w:ascii="Times New Roman" w:hAnsi="Times New Roman" w:cs="Times New Roman"/>
          <w:sz w:val="24"/>
          <w:szCs w:val="24"/>
        </w:rPr>
        <w:t>20. Региональная экономическая политика в РФ.</w:t>
      </w:r>
    </w:p>
    <w:p w:rsidR="000202FA" w:rsidRPr="00541E35" w:rsidRDefault="000202FA">
      <w:pPr>
        <w:spacing w:after="0" w:line="240" w:lineRule="auto"/>
        <w:jc w:val="both"/>
        <w:rPr>
          <w:rFonts w:ascii="Times New Roman" w:hAnsi="Times New Roman" w:cs="Times New Roman"/>
          <w:sz w:val="24"/>
          <w:szCs w:val="24"/>
        </w:rPr>
      </w:pPr>
      <w:r w:rsidRPr="00541E35">
        <w:rPr>
          <w:rFonts w:ascii="Times New Roman" w:hAnsi="Times New Roman" w:cs="Times New Roman"/>
          <w:sz w:val="24"/>
          <w:szCs w:val="24"/>
        </w:rPr>
        <w:t xml:space="preserve">21. Региональное развитие России в </w:t>
      </w:r>
      <w:r w:rsidRPr="00541E35">
        <w:rPr>
          <w:rFonts w:ascii="Times New Roman" w:hAnsi="Times New Roman" w:cs="Times New Roman"/>
          <w:sz w:val="24"/>
          <w:szCs w:val="24"/>
          <w:lang w:val="en-US"/>
        </w:rPr>
        <w:t>XIII</w:t>
      </w:r>
      <w:r w:rsidRPr="00541E35">
        <w:rPr>
          <w:rFonts w:ascii="Times New Roman" w:hAnsi="Times New Roman" w:cs="Times New Roman"/>
          <w:sz w:val="24"/>
          <w:szCs w:val="24"/>
        </w:rPr>
        <w:t xml:space="preserve"> – </w:t>
      </w:r>
      <w:r w:rsidRPr="00541E35">
        <w:rPr>
          <w:rFonts w:ascii="Times New Roman" w:hAnsi="Times New Roman" w:cs="Times New Roman"/>
          <w:sz w:val="24"/>
          <w:szCs w:val="24"/>
          <w:lang w:val="en-US"/>
        </w:rPr>
        <w:t>XVIII</w:t>
      </w:r>
      <w:r w:rsidRPr="00541E35">
        <w:rPr>
          <w:rFonts w:ascii="Times New Roman" w:hAnsi="Times New Roman" w:cs="Times New Roman"/>
          <w:sz w:val="24"/>
          <w:szCs w:val="24"/>
        </w:rPr>
        <w:t xml:space="preserve"> вв.</w:t>
      </w:r>
    </w:p>
    <w:p w:rsidR="000202FA" w:rsidRPr="00541E35" w:rsidRDefault="000202FA">
      <w:pPr>
        <w:spacing w:after="0" w:line="240" w:lineRule="auto"/>
        <w:jc w:val="both"/>
        <w:rPr>
          <w:rFonts w:ascii="Times New Roman" w:hAnsi="Times New Roman" w:cs="Times New Roman"/>
          <w:sz w:val="24"/>
          <w:szCs w:val="24"/>
        </w:rPr>
      </w:pPr>
      <w:r w:rsidRPr="00541E35">
        <w:rPr>
          <w:rFonts w:ascii="Times New Roman" w:hAnsi="Times New Roman" w:cs="Times New Roman"/>
          <w:sz w:val="24"/>
          <w:szCs w:val="24"/>
        </w:rPr>
        <w:t xml:space="preserve">22. Региональное развитие России в </w:t>
      </w:r>
      <w:r w:rsidRPr="00541E35">
        <w:rPr>
          <w:rFonts w:ascii="Times New Roman" w:hAnsi="Times New Roman" w:cs="Times New Roman"/>
          <w:sz w:val="24"/>
          <w:szCs w:val="24"/>
          <w:lang w:val="en-US"/>
        </w:rPr>
        <w:t>XIX</w:t>
      </w:r>
      <w:r w:rsidRPr="00541E35">
        <w:rPr>
          <w:rFonts w:ascii="Times New Roman" w:hAnsi="Times New Roman" w:cs="Times New Roman"/>
          <w:sz w:val="24"/>
          <w:szCs w:val="24"/>
        </w:rPr>
        <w:t xml:space="preserve"> – </w:t>
      </w:r>
      <w:r w:rsidRPr="00541E35">
        <w:rPr>
          <w:rFonts w:ascii="Times New Roman" w:hAnsi="Times New Roman" w:cs="Times New Roman"/>
          <w:sz w:val="24"/>
          <w:szCs w:val="24"/>
          <w:lang w:val="en-US"/>
        </w:rPr>
        <w:t>XX</w:t>
      </w:r>
      <w:r w:rsidRPr="00541E35">
        <w:rPr>
          <w:rFonts w:ascii="Times New Roman" w:hAnsi="Times New Roman" w:cs="Times New Roman"/>
          <w:sz w:val="24"/>
          <w:szCs w:val="24"/>
        </w:rPr>
        <w:t xml:space="preserve"> вв.</w:t>
      </w:r>
    </w:p>
    <w:p w:rsidR="000202FA" w:rsidRPr="00541E35" w:rsidRDefault="000202FA">
      <w:pPr>
        <w:spacing w:after="0" w:line="240" w:lineRule="auto"/>
        <w:jc w:val="both"/>
        <w:rPr>
          <w:rFonts w:ascii="Times New Roman" w:hAnsi="Times New Roman" w:cs="Times New Roman"/>
          <w:sz w:val="24"/>
          <w:szCs w:val="24"/>
        </w:rPr>
      </w:pPr>
      <w:r w:rsidRPr="00541E35">
        <w:rPr>
          <w:rFonts w:ascii="Times New Roman" w:hAnsi="Times New Roman" w:cs="Times New Roman"/>
          <w:sz w:val="24"/>
          <w:szCs w:val="24"/>
        </w:rPr>
        <w:t>23. Региональные политические конфликты (причины, типы, пути разрешения).</w:t>
      </w:r>
    </w:p>
    <w:p w:rsidR="000202FA" w:rsidRPr="00541E35" w:rsidRDefault="000202FA">
      <w:pPr>
        <w:spacing w:after="0" w:line="240" w:lineRule="auto"/>
        <w:jc w:val="both"/>
        <w:rPr>
          <w:rFonts w:ascii="Times New Roman" w:hAnsi="Times New Roman" w:cs="Times New Roman"/>
          <w:sz w:val="24"/>
          <w:szCs w:val="24"/>
        </w:rPr>
      </w:pPr>
      <w:r w:rsidRPr="00541E35">
        <w:rPr>
          <w:rFonts w:ascii="Times New Roman" w:hAnsi="Times New Roman" w:cs="Times New Roman"/>
          <w:sz w:val="24"/>
          <w:szCs w:val="24"/>
        </w:rPr>
        <w:t>24. Региональные элиты современной России: общая характеристика.</w:t>
      </w:r>
    </w:p>
    <w:p w:rsidR="000202FA" w:rsidRPr="00541E35" w:rsidRDefault="000202FA">
      <w:pPr>
        <w:spacing w:after="0" w:line="240" w:lineRule="auto"/>
        <w:jc w:val="both"/>
        <w:rPr>
          <w:rFonts w:ascii="Times New Roman" w:hAnsi="Times New Roman" w:cs="Times New Roman"/>
          <w:sz w:val="24"/>
          <w:szCs w:val="24"/>
        </w:rPr>
      </w:pPr>
      <w:r w:rsidRPr="00541E35">
        <w:rPr>
          <w:rFonts w:ascii="Times New Roman" w:hAnsi="Times New Roman" w:cs="Times New Roman"/>
          <w:sz w:val="24"/>
          <w:szCs w:val="24"/>
        </w:rPr>
        <w:t>25. Российские регионы в условиях глобализации.</w:t>
      </w:r>
    </w:p>
    <w:p w:rsidR="000202FA" w:rsidRPr="00541E35" w:rsidRDefault="000202FA">
      <w:pPr>
        <w:spacing w:after="0" w:line="240" w:lineRule="auto"/>
        <w:jc w:val="both"/>
        <w:rPr>
          <w:rFonts w:ascii="Times New Roman" w:hAnsi="Times New Roman" w:cs="Times New Roman"/>
          <w:sz w:val="24"/>
          <w:szCs w:val="24"/>
        </w:rPr>
      </w:pPr>
      <w:r w:rsidRPr="00541E35">
        <w:rPr>
          <w:rFonts w:ascii="Times New Roman" w:hAnsi="Times New Roman" w:cs="Times New Roman"/>
          <w:sz w:val="24"/>
          <w:szCs w:val="24"/>
        </w:rPr>
        <w:t>26. Современные проблемы и перспективы развития федерализма в России.</w:t>
      </w:r>
    </w:p>
    <w:p w:rsidR="000202FA" w:rsidRPr="00541E35" w:rsidRDefault="000202FA">
      <w:pPr>
        <w:spacing w:after="0" w:line="240" w:lineRule="auto"/>
        <w:jc w:val="both"/>
        <w:rPr>
          <w:rFonts w:ascii="Times New Roman" w:hAnsi="Times New Roman" w:cs="Times New Roman"/>
          <w:sz w:val="24"/>
          <w:szCs w:val="24"/>
        </w:rPr>
      </w:pPr>
      <w:r w:rsidRPr="00541E35">
        <w:rPr>
          <w:rFonts w:ascii="Times New Roman" w:hAnsi="Times New Roman" w:cs="Times New Roman"/>
          <w:sz w:val="24"/>
          <w:szCs w:val="24"/>
        </w:rPr>
        <w:t>27. Социальное развитие российских регионов.</w:t>
      </w:r>
    </w:p>
    <w:p w:rsidR="000202FA" w:rsidRPr="00541E35" w:rsidRDefault="000202FA">
      <w:pPr>
        <w:spacing w:after="0" w:line="240" w:lineRule="auto"/>
        <w:jc w:val="both"/>
        <w:rPr>
          <w:rFonts w:ascii="Times New Roman" w:hAnsi="Times New Roman" w:cs="Times New Roman"/>
          <w:sz w:val="24"/>
          <w:szCs w:val="24"/>
        </w:rPr>
      </w:pPr>
      <w:r w:rsidRPr="00541E35">
        <w:rPr>
          <w:rFonts w:ascii="Times New Roman" w:hAnsi="Times New Roman" w:cs="Times New Roman"/>
          <w:sz w:val="24"/>
          <w:szCs w:val="24"/>
        </w:rPr>
        <w:t>28. Становление науки о регионах в России. Актуальность региональных исследований.</w:t>
      </w:r>
    </w:p>
    <w:p w:rsidR="000202FA" w:rsidRPr="00541E35" w:rsidRDefault="000202FA">
      <w:pPr>
        <w:spacing w:after="0" w:line="240" w:lineRule="auto"/>
        <w:jc w:val="both"/>
        <w:rPr>
          <w:rFonts w:ascii="Times New Roman" w:hAnsi="Times New Roman" w:cs="Times New Roman"/>
          <w:sz w:val="24"/>
          <w:szCs w:val="24"/>
        </w:rPr>
      </w:pPr>
      <w:r w:rsidRPr="00541E35">
        <w:rPr>
          <w:rFonts w:ascii="Times New Roman" w:hAnsi="Times New Roman" w:cs="Times New Roman"/>
          <w:sz w:val="24"/>
          <w:szCs w:val="24"/>
        </w:rPr>
        <w:t>29. Федерализм: понятие и виды. Особенности современного российского федерализма.</w:t>
      </w:r>
    </w:p>
    <w:p w:rsidR="000202FA" w:rsidRPr="00541E35" w:rsidRDefault="000202FA">
      <w:pPr>
        <w:spacing w:after="0" w:line="240" w:lineRule="auto"/>
        <w:jc w:val="both"/>
        <w:rPr>
          <w:rFonts w:ascii="Times New Roman" w:hAnsi="Times New Roman" w:cs="Times New Roman"/>
          <w:sz w:val="24"/>
          <w:szCs w:val="24"/>
        </w:rPr>
      </w:pPr>
      <w:r w:rsidRPr="00541E35">
        <w:rPr>
          <w:rFonts w:ascii="Times New Roman" w:hAnsi="Times New Roman" w:cs="Times New Roman"/>
          <w:sz w:val="24"/>
          <w:szCs w:val="24"/>
        </w:rPr>
        <w:t>30. Экономическая специализация российских регионов.</w:t>
      </w:r>
    </w:p>
    <w:p w:rsidR="000202FA" w:rsidRPr="00541E35" w:rsidRDefault="000202FA">
      <w:pPr>
        <w:spacing w:after="0" w:line="240" w:lineRule="auto"/>
        <w:jc w:val="both"/>
        <w:rPr>
          <w:rFonts w:ascii="Times New Roman" w:hAnsi="Times New Roman" w:cs="Times New Roman"/>
          <w:sz w:val="24"/>
          <w:szCs w:val="24"/>
        </w:rPr>
      </w:pPr>
    </w:p>
    <w:p w:rsidR="00544650" w:rsidRPr="00541E35" w:rsidRDefault="00544650" w:rsidP="00544650">
      <w:pPr>
        <w:numPr>
          <w:ilvl w:val="0"/>
          <w:numId w:val="17"/>
        </w:numPr>
        <w:autoSpaceDE w:val="0"/>
        <w:autoSpaceDN w:val="0"/>
        <w:adjustRightInd w:val="0"/>
        <w:spacing w:after="0" w:line="240" w:lineRule="auto"/>
        <w:rPr>
          <w:rFonts w:ascii="Times New Roman" w:hAnsi="Times New Roman" w:cs="Times New Roman"/>
          <w:b/>
          <w:bCs/>
          <w:sz w:val="24"/>
          <w:szCs w:val="24"/>
          <w:lang w:eastAsia="ru-RU"/>
        </w:rPr>
      </w:pPr>
      <w:r w:rsidRPr="00541E35">
        <w:rPr>
          <w:rFonts w:ascii="Times New Roman" w:hAnsi="Times New Roman" w:cs="Times New Roman"/>
          <w:b/>
          <w:bCs/>
          <w:sz w:val="24"/>
          <w:szCs w:val="24"/>
          <w:lang w:eastAsia="ru-RU"/>
        </w:rPr>
        <w:t>Требования к оформлению контрольной работы</w:t>
      </w:r>
    </w:p>
    <w:p w:rsidR="00544650" w:rsidRPr="00541E35" w:rsidRDefault="00544650" w:rsidP="00544650">
      <w:pPr>
        <w:spacing w:after="0" w:line="240" w:lineRule="auto"/>
        <w:ind w:firstLine="540"/>
        <w:jc w:val="both"/>
        <w:rPr>
          <w:rFonts w:ascii="Times New Roman" w:hAnsi="Times New Roman" w:cs="Times New Roman"/>
          <w:sz w:val="24"/>
          <w:szCs w:val="24"/>
        </w:rPr>
      </w:pPr>
      <w:r w:rsidRPr="00541E35">
        <w:rPr>
          <w:rFonts w:ascii="Times New Roman" w:hAnsi="Times New Roman" w:cs="Times New Roman"/>
          <w:sz w:val="24"/>
          <w:szCs w:val="24"/>
        </w:rPr>
        <w:t>Титульный лист является первой страницей контрольной  работы и заполняется по строго определенным правилам.</w:t>
      </w:r>
    </w:p>
    <w:p w:rsidR="00544650" w:rsidRPr="00541E35" w:rsidRDefault="00544650" w:rsidP="00544650">
      <w:pPr>
        <w:spacing w:after="0"/>
        <w:ind w:firstLine="709"/>
        <w:jc w:val="both"/>
        <w:rPr>
          <w:rFonts w:ascii="Times New Roman" w:hAnsi="Times New Roman" w:cs="Times New Roman"/>
          <w:sz w:val="24"/>
          <w:szCs w:val="24"/>
        </w:rPr>
      </w:pPr>
      <w:r w:rsidRPr="00541E35">
        <w:rPr>
          <w:rFonts w:ascii="Times New Roman" w:hAnsi="Times New Roman" w:cs="Times New Roman"/>
          <w:sz w:val="24"/>
          <w:szCs w:val="24"/>
        </w:rPr>
        <w:t xml:space="preserve">   Письменные работы обучающихся оформляют:</w:t>
      </w:r>
    </w:p>
    <w:p w:rsidR="00544650" w:rsidRPr="00541E35" w:rsidRDefault="00544650" w:rsidP="00544650">
      <w:pPr>
        <w:spacing w:after="0"/>
        <w:ind w:firstLine="709"/>
        <w:jc w:val="both"/>
        <w:rPr>
          <w:rFonts w:ascii="Times New Roman" w:hAnsi="Times New Roman" w:cs="Times New Roman"/>
          <w:sz w:val="24"/>
          <w:szCs w:val="24"/>
        </w:rPr>
      </w:pPr>
      <w:r w:rsidRPr="00541E35">
        <w:rPr>
          <w:rFonts w:ascii="Times New Roman" w:hAnsi="Times New Roman" w:cs="Times New Roman"/>
          <w:sz w:val="24"/>
          <w:szCs w:val="24"/>
        </w:rPr>
        <w:t xml:space="preserve">– в печатном виде на одной стороне листа белой бумаги формата А4; </w:t>
      </w:r>
    </w:p>
    <w:p w:rsidR="00544650" w:rsidRPr="00541E35" w:rsidRDefault="00544650" w:rsidP="00544650">
      <w:pPr>
        <w:spacing w:after="0"/>
        <w:ind w:firstLine="709"/>
        <w:jc w:val="both"/>
        <w:rPr>
          <w:rFonts w:ascii="Times New Roman" w:hAnsi="Times New Roman" w:cs="Times New Roman"/>
          <w:sz w:val="24"/>
          <w:szCs w:val="24"/>
        </w:rPr>
      </w:pPr>
      <w:r w:rsidRPr="00541E35">
        <w:rPr>
          <w:rFonts w:ascii="Times New Roman" w:hAnsi="Times New Roman" w:cs="Times New Roman"/>
          <w:sz w:val="24"/>
          <w:szCs w:val="24"/>
        </w:rPr>
        <w:t>– без рамок, соблюдая следующие размеры:</w:t>
      </w:r>
    </w:p>
    <w:p w:rsidR="00544650" w:rsidRPr="00541E35" w:rsidRDefault="00544650" w:rsidP="00544650">
      <w:pPr>
        <w:widowControl w:val="0"/>
        <w:suppressAutoHyphens/>
        <w:spacing w:after="0"/>
        <w:ind w:firstLine="709"/>
        <w:contextualSpacing/>
        <w:jc w:val="both"/>
        <w:rPr>
          <w:rFonts w:ascii="Times New Roman" w:hAnsi="Times New Roman" w:cs="Times New Roman"/>
          <w:sz w:val="24"/>
          <w:szCs w:val="24"/>
        </w:rPr>
      </w:pPr>
      <w:r w:rsidRPr="00541E35">
        <w:rPr>
          <w:rFonts w:ascii="Times New Roman" w:hAnsi="Times New Roman" w:cs="Times New Roman"/>
          <w:sz w:val="24"/>
          <w:szCs w:val="24"/>
        </w:rPr>
        <w:t xml:space="preserve">– расстояние от левого края страницы </w:t>
      </w:r>
      <w:r w:rsidRPr="00541E35">
        <w:rPr>
          <w:rFonts w:ascii="Times New Roman" w:hAnsi="Times New Roman" w:cs="Times New Roman"/>
          <w:spacing w:val="-6"/>
          <w:sz w:val="24"/>
          <w:szCs w:val="24"/>
        </w:rPr>
        <w:t xml:space="preserve">до границ текста </w:t>
      </w:r>
      <w:r w:rsidRPr="00541E35">
        <w:rPr>
          <w:rFonts w:ascii="Times New Roman" w:hAnsi="Times New Roman" w:cs="Times New Roman"/>
          <w:sz w:val="24"/>
          <w:szCs w:val="24"/>
        </w:rPr>
        <w:t>–30 мм;</w:t>
      </w:r>
    </w:p>
    <w:p w:rsidR="00544650" w:rsidRPr="00541E35" w:rsidRDefault="00544650" w:rsidP="00544650">
      <w:pPr>
        <w:widowControl w:val="0"/>
        <w:suppressAutoHyphens/>
        <w:spacing w:after="0"/>
        <w:ind w:firstLine="709"/>
        <w:contextualSpacing/>
        <w:jc w:val="both"/>
        <w:rPr>
          <w:rFonts w:ascii="Times New Roman" w:hAnsi="Times New Roman" w:cs="Times New Roman"/>
          <w:spacing w:val="-4"/>
          <w:sz w:val="24"/>
          <w:szCs w:val="24"/>
        </w:rPr>
      </w:pPr>
      <w:r w:rsidRPr="00541E35">
        <w:rPr>
          <w:rFonts w:ascii="Times New Roman" w:hAnsi="Times New Roman" w:cs="Times New Roman"/>
          <w:spacing w:val="-4"/>
          <w:sz w:val="24"/>
          <w:szCs w:val="24"/>
        </w:rPr>
        <w:t xml:space="preserve">– расстояние </w:t>
      </w:r>
      <w:r w:rsidRPr="00541E35">
        <w:rPr>
          <w:rFonts w:ascii="Times New Roman" w:hAnsi="Times New Roman" w:cs="Times New Roman"/>
          <w:sz w:val="24"/>
          <w:szCs w:val="24"/>
        </w:rPr>
        <w:t xml:space="preserve">от верхней и нижней строки </w:t>
      </w:r>
      <w:r w:rsidRPr="00541E35">
        <w:rPr>
          <w:rFonts w:ascii="Times New Roman" w:hAnsi="Times New Roman" w:cs="Times New Roman"/>
          <w:spacing w:val="-4"/>
          <w:sz w:val="24"/>
          <w:szCs w:val="24"/>
        </w:rPr>
        <w:t xml:space="preserve">текста до верхнего и нижнего краев страницы – 20 мм; </w:t>
      </w:r>
    </w:p>
    <w:p w:rsidR="00544650" w:rsidRPr="00541E35" w:rsidRDefault="00544650" w:rsidP="00544650">
      <w:pPr>
        <w:widowControl w:val="0"/>
        <w:suppressAutoHyphens/>
        <w:spacing w:after="0"/>
        <w:ind w:firstLine="709"/>
        <w:contextualSpacing/>
        <w:jc w:val="both"/>
        <w:rPr>
          <w:rFonts w:ascii="Times New Roman" w:hAnsi="Times New Roman" w:cs="Times New Roman"/>
          <w:spacing w:val="-4"/>
          <w:sz w:val="24"/>
          <w:szCs w:val="24"/>
        </w:rPr>
      </w:pPr>
      <w:r w:rsidRPr="00541E35">
        <w:rPr>
          <w:rFonts w:ascii="Times New Roman" w:hAnsi="Times New Roman" w:cs="Times New Roman"/>
          <w:spacing w:val="-4"/>
          <w:sz w:val="24"/>
          <w:szCs w:val="24"/>
        </w:rPr>
        <w:t>– расстояние от правого края страницы до текста – 10 мм;</w:t>
      </w:r>
    </w:p>
    <w:p w:rsidR="00544650" w:rsidRPr="00541E35" w:rsidRDefault="00544650" w:rsidP="00544650">
      <w:pPr>
        <w:spacing w:after="0"/>
        <w:ind w:firstLine="709"/>
        <w:jc w:val="both"/>
        <w:rPr>
          <w:rFonts w:ascii="Times New Roman" w:hAnsi="Times New Roman" w:cs="Times New Roman"/>
          <w:bCs/>
          <w:sz w:val="24"/>
          <w:szCs w:val="24"/>
          <w:lang w:val="en-US"/>
        </w:rPr>
      </w:pPr>
      <w:r w:rsidRPr="00541E35">
        <w:rPr>
          <w:rFonts w:ascii="Times New Roman" w:hAnsi="Times New Roman" w:cs="Times New Roman"/>
          <w:sz w:val="24"/>
          <w:szCs w:val="24"/>
          <w:lang w:val="en-US"/>
        </w:rPr>
        <w:t xml:space="preserve">– </w:t>
      </w:r>
      <w:r w:rsidRPr="00541E35">
        <w:rPr>
          <w:rFonts w:ascii="Times New Roman" w:hAnsi="Times New Roman" w:cs="Times New Roman"/>
          <w:sz w:val="24"/>
          <w:szCs w:val="24"/>
        </w:rPr>
        <w:t>гарнитура</w:t>
      </w:r>
      <w:r w:rsidRPr="00541E35">
        <w:rPr>
          <w:rFonts w:ascii="Times New Roman" w:hAnsi="Times New Roman" w:cs="Times New Roman"/>
          <w:sz w:val="24"/>
          <w:szCs w:val="24"/>
          <w:lang w:val="en-US"/>
        </w:rPr>
        <w:t xml:space="preserve"> </w:t>
      </w:r>
      <w:r w:rsidRPr="00541E35">
        <w:rPr>
          <w:rFonts w:ascii="Times New Roman" w:hAnsi="Times New Roman" w:cs="Times New Roman"/>
          <w:bCs/>
          <w:sz w:val="24"/>
          <w:szCs w:val="24"/>
        </w:rPr>
        <w:t>шрифта</w:t>
      </w:r>
      <w:r w:rsidRPr="00541E35">
        <w:rPr>
          <w:rFonts w:ascii="Times New Roman" w:hAnsi="Times New Roman" w:cs="Times New Roman"/>
          <w:bCs/>
          <w:sz w:val="24"/>
          <w:szCs w:val="24"/>
          <w:lang w:val="en-US"/>
        </w:rPr>
        <w:t xml:space="preserve"> – Times New Roman;</w:t>
      </w:r>
    </w:p>
    <w:p w:rsidR="00544650" w:rsidRPr="00541E35" w:rsidRDefault="00544650" w:rsidP="00544650">
      <w:pPr>
        <w:spacing w:after="0"/>
        <w:ind w:firstLine="709"/>
        <w:jc w:val="both"/>
        <w:rPr>
          <w:rFonts w:ascii="Times New Roman" w:hAnsi="Times New Roman" w:cs="Times New Roman"/>
          <w:bCs/>
          <w:sz w:val="24"/>
          <w:szCs w:val="24"/>
        </w:rPr>
      </w:pPr>
      <w:r w:rsidRPr="00541E35">
        <w:rPr>
          <w:rFonts w:ascii="Times New Roman" w:hAnsi="Times New Roman" w:cs="Times New Roman"/>
          <w:bCs/>
          <w:sz w:val="24"/>
          <w:szCs w:val="24"/>
        </w:rPr>
        <w:t>– размер шрифта для основного текста – 14;</w:t>
      </w:r>
    </w:p>
    <w:p w:rsidR="00544650" w:rsidRPr="00541E35" w:rsidRDefault="00544650" w:rsidP="00544650">
      <w:pPr>
        <w:spacing w:after="0"/>
        <w:ind w:firstLine="709"/>
        <w:jc w:val="both"/>
        <w:rPr>
          <w:rFonts w:ascii="Times New Roman" w:hAnsi="Times New Roman" w:cs="Times New Roman"/>
          <w:bCs/>
          <w:sz w:val="24"/>
          <w:szCs w:val="24"/>
        </w:rPr>
      </w:pPr>
      <w:r w:rsidRPr="00541E35">
        <w:rPr>
          <w:rFonts w:ascii="Times New Roman" w:hAnsi="Times New Roman" w:cs="Times New Roman"/>
          <w:sz w:val="24"/>
          <w:szCs w:val="24"/>
        </w:rPr>
        <w:t>– междустрочный интервал – 1,5</w:t>
      </w:r>
    </w:p>
    <w:p w:rsidR="00544650" w:rsidRPr="00541E35" w:rsidRDefault="00544650" w:rsidP="00544650">
      <w:pPr>
        <w:spacing w:after="0"/>
        <w:ind w:firstLine="709"/>
        <w:jc w:val="both"/>
        <w:rPr>
          <w:rFonts w:ascii="Times New Roman" w:hAnsi="Times New Roman" w:cs="Times New Roman"/>
          <w:sz w:val="24"/>
          <w:szCs w:val="24"/>
        </w:rPr>
      </w:pPr>
      <w:r w:rsidRPr="00541E35">
        <w:rPr>
          <w:rFonts w:ascii="Times New Roman" w:hAnsi="Times New Roman" w:cs="Times New Roman"/>
          <w:bCs/>
          <w:sz w:val="24"/>
          <w:szCs w:val="24"/>
        </w:rPr>
        <w:t xml:space="preserve">– размер шрифта для примечаний, </w:t>
      </w:r>
      <w:r w:rsidRPr="00541E35">
        <w:rPr>
          <w:rFonts w:ascii="Times New Roman" w:hAnsi="Times New Roman" w:cs="Times New Roman"/>
          <w:sz w:val="24"/>
          <w:szCs w:val="24"/>
        </w:rPr>
        <w:t xml:space="preserve">ссылок, таблиц – </w:t>
      </w:r>
      <w:r w:rsidRPr="00541E35">
        <w:rPr>
          <w:rFonts w:ascii="Times New Roman" w:hAnsi="Times New Roman" w:cs="Times New Roman"/>
          <w:bCs/>
          <w:sz w:val="24"/>
          <w:szCs w:val="24"/>
        </w:rPr>
        <w:t>12;</w:t>
      </w:r>
    </w:p>
    <w:p w:rsidR="00544650" w:rsidRPr="00541E35" w:rsidRDefault="00544650" w:rsidP="00544650">
      <w:pPr>
        <w:spacing w:after="0"/>
        <w:ind w:firstLine="709"/>
        <w:jc w:val="both"/>
        <w:rPr>
          <w:rFonts w:ascii="Times New Roman" w:hAnsi="Times New Roman" w:cs="Times New Roman"/>
          <w:sz w:val="24"/>
          <w:szCs w:val="24"/>
        </w:rPr>
      </w:pPr>
      <w:r w:rsidRPr="00541E35">
        <w:rPr>
          <w:rFonts w:ascii="Times New Roman" w:hAnsi="Times New Roman" w:cs="Times New Roman"/>
          <w:sz w:val="24"/>
          <w:szCs w:val="24"/>
        </w:rPr>
        <w:t xml:space="preserve">– абзацный отступ –1,25 мм; </w:t>
      </w:r>
    </w:p>
    <w:p w:rsidR="00544650" w:rsidRPr="00541E35" w:rsidRDefault="00544650" w:rsidP="00544650">
      <w:pPr>
        <w:spacing w:after="0"/>
        <w:ind w:firstLine="709"/>
        <w:jc w:val="both"/>
        <w:rPr>
          <w:rFonts w:ascii="Times New Roman" w:hAnsi="Times New Roman" w:cs="Times New Roman"/>
          <w:sz w:val="24"/>
          <w:szCs w:val="24"/>
        </w:rPr>
      </w:pPr>
      <w:r w:rsidRPr="00541E35">
        <w:rPr>
          <w:rFonts w:ascii="Times New Roman" w:hAnsi="Times New Roman" w:cs="Times New Roman"/>
          <w:sz w:val="24"/>
          <w:szCs w:val="24"/>
        </w:rPr>
        <w:t>– выравнивание основного текста – по ширине страницы.</w:t>
      </w:r>
    </w:p>
    <w:p w:rsidR="00544650" w:rsidRPr="00541E35" w:rsidRDefault="00544650" w:rsidP="00544650">
      <w:pPr>
        <w:pStyle w:val="Default"/>
        <w:spacing w:line="360" w:lineRule="auto"/>
        <w:ind w:firstLine="567"/>
        <w:jc w:val="both"/>
      </w:pPr>
      <w:r w:rsidRPr="00541E35">
        <w:t xml:space="preserve">Материалы первоисточников, цифровые данные, примеры из практики (опыта) должны быть даны с указанием источника, откуда они взяты (автор, название работы, издательство, год издания, страницы). Если источники не указаны, работа может быть не зачтена. Недопустимым является сокращение слов, небрежное оформление работы. Объем контрольной работы 10-12 страниц компьютерного текста, включая таблицы, схемы, рисунки и </w:t>
      </w:r>
      <w:r w:rsidRPr="00541E35">
        <w:rPr>
          <w:color w:val="auto"/>
        </w:rPr>
        <w:t>перечень использованных информационных ресурсов</w:t>
      </w:r>
      <w:r w:rsidRPr="00541E35">
        <w:t xml:space="preserve">, дату написания работы, подпись студента. страницы должны быть пронумерованы. </w:t>
      </w:r>
    </w:p>
    <w:p w:rsidR="00544650" w:rsidRPr="00541E35" w:rsidRDefault="00544650" w:rsidP="00544650">
      <w:pPr>
        <w:spacing w:after="0" w:line="288" w:lineRule="auto"/>
        <w:ind w:firstLine="709"/>
        <w:jc w:val="both"/>
        <w:rPr>
          <w:rFonts w:ascii="Times New Roman" w:hAnsi="Times New Roman" w:cs="Times New Roman"/>
          <w:i/>
          <w:sz w:val="24"/>
          <w:szCs w:val="24"/>
        </w:rPr>
      </w:pPr>
      <w:r w:rsidRPr="00541E35">
        <w:rPr>
          <w:rFonts w:ascii="Times New Roman" w:hAnsi="Times New Roman" w:cs="Times New Roman"/>
          <w:b/>
          <w:i/>
          <w:spacing w:val="-4"/>
          <w:sz w:val="24"/>
          <w:szCs w:val="24"/>
        </w:rPr>
        <w:t>Титульный лист</w:t>
      </w:r>
      <w:r w:rsidRPr="00541E35">
        <w:rPr>
          <w:rFonts w:ascii="Times New Roman" w:hAnsi="Times New Roman" w:cs="Times New Roman"/>
          <w:i/>
          <w:spacing w:val="-4"/>
          <w:sz w:val="24"/>
          <w:szCs w:val="24"/>
        </w:rPr>
        <w:t xml:space="preserve"> является первой страницей письменной работы обучающегося, на котором</w:t>
      </w:r>
      <w:r w:rsidRPr="00541E35">
        <w:rPr>
          <w:rFonts w:ascii="Times New Roman" w:hAnsi="Times New Roman" w:cs="Times New Roman"/>
          <w:i/>
          <w:sz w:val="24"/>
          <w:szCs w:val="24"/>
        </w:rPr>
        <w:t xml:space="preserve"> приводятся следующие сведения:</w:t>
      </w:r>
    </w:p>
    <w:p w:rsidR="00544650" w:rsidRPr="00541E35" w:rsidRDefault="00544650" w:rsidP="00544650">
      <w:pPr>
        <w:spacing w:after="0" w:line="288" w:lineRule="auto"/>
        <w:ind w:firstLine="709"/>
        <w:jc w:val="both"/>
        <w:rPr>
          <w:rFonts w:ascii="Times New Roman" w:hAnsi="Times New Roman" w:cs="Times New Roman"/>
          <w:i/>
          <w:sz w:val="24"/>
          <w:szCs w:val="24"/>
        </w:rPr>
      </w:pPr>
      <w:r w:rsidRPr="00541E35">
        <w:rPr>
          <w:rFonts w:ascii="Times New Roman" w:hAnsi="Times New Roman" w:cs="Times New Roman"/>
          <w:i/>
          <w:sz w:val="24"/>
          <w:szCs w:val="24"/>
        </w:rPr>
        <w:t>– наименование министерства, наименование вуза, наименование факультета, наименование кафедры;</w:t>
      </w:r>
    </w:p>
    <w:p w:rsidR="00544650" w:rsidRPr="00541E35" w:rsidRDefault="00544650" w:rsidP="00544650">
      <w:pPr>
        <w:widowControl w:val="0"/>
        <w:spacing w:after="0" w:line="288" w:lineRule="auto"/>
        <w:ind w:firstLine="709"/>
        <w:jc w:val="both"/>
        <w:rPr>
          <w:rFonts w:ascii="Times New Roman" w:hAnsi="Times New Roman" w:cs="Times New Roman"/>
          <w:i/>
          <w:sz w:val="24"/>
          <w:szCs w:val="24"/>
        </w:rPr>
      </w:pPr>
      <w:r w:rsidRPr="00541E35">
        <w:rPr>
          <w:rFonts w:ascii="Times New Roman" w:hAnsi="Times New Roman" w:cs="Times New Roman"/>
          <w:i/>
          <w:sz w:val="24"/>
          <w:szCs w:val="24"/>
        </w:rPr>
        <w:t>– наименование вида письменной работы обучающегося;</w:t>
      </w:r>
    </w:p>
    <w:p w:rsidR="00544650" w:rsidRPr="00541E35" w:rsidRDefault="00544650" w:rsidP="00544650">
      <w:pPr>
        <w:widowControl w:val="0"/>
        <w:spacing w:after="0" w:line="288" w:lineRule="auto"/>
        <w:ind w:firstLine="709"/>
        <w:jc w:val="both"/>
        <w:rPr>
          <w:rFonts w:ascii="Times New Roman" w:hAnsi="Times New Roman" w:cs="Times New Roman"/>
          <w:i/>
          <w:sz w:val="24"/>
          <w:szCs w:val="24"/>
        </w:rPr>
      </w:pPr>
      <w:r w:rsidRPr="00541E35">
        <w:rPr>
          <w:rFonts w:ascii="Times New Roman" w:hAnsi="Times New Roman" w:cs="Times New Roman"/>
          <w:i/>
          <w:sz w:val="24"/>
          <w:szCs w:val="24"/>
        </w:rPr>
        <w:lastRenderedPageBreak/>
        <w:t>– наименование темы (размер – 12, прописными буквами, без точки в конце и переноса слов);</w:t>
      </w:r>
    </w:p>
    <w:p w:rsidR="00544650" w:rsidRPr="00541E35" w:rsidRDefault="00544650" w:rsidP="00544650">
      <w:pPr>
        <w:widowControl w:val="0"/>
        <w:spacing w:after="0" w:line="288" w:lineRule="auto"/>
        <w:ind w:firstLine="709"/>
        <w:jc w:val="both"/>
        <w:rPr>
          <w:rFonts w:ascii="Times New Roman" w:hAnsi="Times New Roman" w:cs="Times New Roman"/>
          <w:i/>
          <w:sz w:val="24"/>
          <w:szCs w:val="24"/>
        </w:rPr>
      </w:pPr>
      <w:r w:rsidRPr="00541E35">
        <w:rPr>
          <w:rFonts w:ascii="Times New Roman" w:hAnsi="Times New Roman" w:cs="Times New Roman"/>
          <w:i/>
          <w:sz w:val="24"/>
          <w:szCs w:val="24"/>
        </w:rPr>
        <w:t>– наименование дисциплины;</w:t>
      </w:r>
    </w:p>
    <w:p w:rsidR="00544650" w:rsidRPr="00541E35" w:rsidRDefault="00544650" w:rsidP="00544650">
      <w:pPr>
        <w:widowControl w:val="0"/>
        <w:spacing w:after="0" w:line="288" w:lineRule="auto"/>
        <w:ind w:firstLine="709"/>
        <w:jc w:val="both"/>
        <w:rPr>
          <w:rFonts w:ascii="Times New Roman" w:hAnsi="Times New Roman" w:cs="Times New Roman"/>
          <w:i/>
          <w:sz w:val="24"/>
          <w:szCs w:val="24"/>
        </w:rPr>
      </w:pPr>
      <w:r w:rsidRPr="00541E35">
        <w:rPr>
          <w:rFonts w:ascii="Times New Roman" w:hAnsi="Times New Roman" w:cs="Times New Roman"/>
          <w:i/>
          <w:sz w:val="24"/>
          <w:szCs w:val="24"/>
        </w:rPr>
        <w:t>– код и наименование направления подготовки (специальности);</w:t>
      </w:r>
    </w:p>
    <w:p w:rsidR="00544650" w:rsidRPr="00541E35" w:rsidRDefault="00544650" w:rsidP="00544650">
      <w:pPr>
        <w:widowControl w:val="0"/>
        <w:spacing w:after="0" w:line="288" w:lineRule="auto"/>
        <w:ind w:firstLine="709"/>
        <w:jc w:val="both"/>
        <w:rPr>
          <w:rFonts w:ascii="Times New Roman" w:hAnsi="Times New Roman" w:cs="Times New Roman"/>
          <w:i/>
          <w:sz w:val="24"/>
          <w:szCs w:val="24"/>
        </w:rPr>
      </w:pPr>
      <w:r w:rsidRPr="00541E35">
        <w:rPr>
          <w:rFonts w:ascii="Times New Roman" w:hAnsi="Times New Roman" w:cs="Times New Roman"/>
          <w:i/>
          <w:sz w:val="24"/>
          <w:szCs w:val="24"/>
        </w:rPr>
        <w:t>– наименование направленности (профиля);</w:t>
      </w:r>
    </w:p>
    <w:p w:rsidR="00544650" w:rsidRPr="00541E35" w:rsidRDefault="00544650" w:rsidP="00544650">
      <w:pPr>
        <w:widowControl w:val="0"/>
        <w:spacing w:after="0" w:line="288" w:lineRule="auto"/>
        <w:ind w:firstLine="709"/>
        <w:jc w:val="both"/>
        <w:rPr>
          <w:rFonts w:ascii="Times New Roman" w:hAnsi="Times New Roman" w:cs="Times New Roman"/>
          <w:i/>
          <w:sz w:val="24"/>
          <w:szCs w:val="24"/>
        </w:rPr>
      </w:pPr>
      <w:r w:rsidRPr="00541E35">
        <w:rPr>
          <w:rFonts w:ascii="Times New Roman" w:hAnsi="Times New Roman" w:cs="Times New Roman"/>
          <w:i/>
          <w:sz w:val="24"/>
          <w:szCs w:val="24"/>
        </w:rPr>
        <w:t xml:space="preserve">– обозначение письменной работы обучающегося; </w:t>
      </w:r>
    </w:p>
    <w:p w:rsidR="00544650" w:rsidRPr="00541E35" w:rsidRDefault="00544650" w:rsidP="00544650">
      <w:pPr>
        <w:widowControl w:val="0"/>
        <w:spacing w:after="0"/>
        <w:ind w:firstLine="700"/>
        <w:rPr>
          <w:rFonts w:ascii="Times New Roman" w:hAnsi="Times New Roman" w:cs="Times New Roman"/>
          <w:i/>
          <w:sz w:val="24"/>
          <w:szCs w:val="24"/>
        </w:rPr>
      </w:pPr>
      <w:r w:rsidRPr="00541E35">
        <w:rPr>
          <w:rFonts w:ascii="Times New Roman" w:hAnsi="Times New Roman" w:cs="Times New Roman"/>
          <w:i/>
          <w:sz w:val="24"/>
          <w:szCs w:val="24"/>
        </w:rPr>
        <w:t>– шифр группы;</w:t>
      </w:r>
    </w:p>
    <w:p w:rsidR="00544650" w:rsidRPr="00541E35" w:rsidRDefault="00544650" w:rsidP="00544650">
      <w:pPr>
        <w:widowControl w:val="0"/>
        <w:spacing w:after="0"/>
        <w:ind w:firstLine="709"/>
        <w:jc w:val="both"/>
        <w:rPr>
          <w:rFonts w:ascii="Times New Roman" w:hAnsi="Times New Roman" w:cs="Times New Roman"/>
          <w:i/>
          <w:sz w:val="24"/>
          <w:szCs w:val="24"/>
        </w:rPr>
      </w:pPr>
      <w:r w:rsidRPr="00541E35">
        <w:rPr>
          <w:rFonts w:ascii="Times New Roman" w:hAnsi="Times New Roman" w:cs="Times New Roman"/>
          <w:i/>
          <w:sz w:val="24"/>
          <w:szCs w:val="24"/>
        </w:rPr>
        <w:t xml:space="preserve">– инициалы, фамилия обучающегося; </w:t>
      </w:r>
    </w:p>
    <w:p w:rsidR="00544650" w:rsidRPr="00541E35" w:rsidRDefault="00544650" w:rsidP="00544650">
      <w:pPr>
        <w:spacing w:after="0" w:line="288" w:lineRule="auto"/>
        <w:ind w:firstLine="709"/>
        <w:jc w:val="both"/>
        <w:rPr>
          <w:rFonts w:ascii="Times New Roman" w:hAnsi="Times New Roman" w:cs="Times New Roman"/>
          <w:i/>
          <w:sz w:val="24"/>
          <w:szCs w:val="24"/>
        </w:rPr>
      </w:pPr>
      <w:r w:rsidRPr="00541E35">
        <w:rPr>
          <w:rFonts w:ascii="Times New Roman" w:hAnsi="Times New Roman" w:cs="Times New Roman"/>
          <w:i/>
          <w:sz w:val="24"/>
          <w:szCs w:val="24"/>
        </w:rPr>
        <w:t>– должность, инициалы, фамилия руководителя (преподавателя);</w:t>
      </w:r>
    </w:p>
    <w:p w:rsidR="00544650" w:rsidRPr="00541E35" w:rsidRDefault="00544650" w:rsidP="00544650">
      <w:pPr>
        <w:spacing w:after="0" w:line="288" w:lineRule="auto"/>
        <w:ind w:firstLine="709"/>
        <w:jc w:val="both"/>
        <w:rPr>
          <w:rFonts w:ascii="Times New Roman" w:hAnsi="Times New Roman" w:cs="Times New Roman"/>
          <w:i/>
          <w:sz w:val="24"/>
          <w:szCs w:val="24"/>
        </w:rPr>
      </w:pPr>
      <w:r w:rsidRPr="00541E35">
        <w:rPr>
          <w:rFonts w:ascii="Times New Roman" w:hAnsi="Times New Roman" w:cs="Times New Roman"/>
          <w:i/>
          <w:sz w:val="24"/>
          <w:szCs w:val="24"/>
        </w:rPr>
        <w:t>– город и год.</w:t>
      </w:r>
    </w:p>
    <w:p w:rsidR="00544650" w:rsidRPr="00541E35" w:rsidRDefault="00544650" w:rsidP="00544650">
      <w:pPr>
        <w:spacing w:after="0"/>
        <w:ind w:firstLine="709"/>
        <w:rPr>
          <w:rFonts w:ascii="Times New Roman" w:hAnsi="Times New Roman" w:cs="Times New Roman"/>
          <w:i/>
          <w:sz w:val="24"/>
          <w:szCs w:val="24"/>
        </w:rPr>
      </w:pPr>
      <w:r w:rsidRPr="00541E35">
        <w:rPr>
          <w:rFonts w:ascii="Times New Roman" w:hAnsi="Times New Roman" w:cs="Times New Roman"/>
          <w:b/>
          <w:i/>
          <w:sz w:val="24"/>
          <w:szCs w:val="24"/>
        </w:rPr>
        <w:t>Обозначение титульного листа</w:t>
      </w:r>
      <w:r w:rsidRPr="00541E35">
        <w:rPr>
          <w:rFonts w:ascii="Times New Roman" w:hAnsi="Times New Roman" w:cs="Times New Roman"/>
          <w:i/>
          <w:sz w:val="24"/>
          <w:szCs w:val="24"/>
        </w:rPr>
        <w:t xml:space="preserve"> - для контрольной работы - YY.XXZZFF.RRR,  где </w:t>
      </w:r>
    </w:p>
    <w:p w:rsidR="00544650" w:rsidRPr="00541E35" w:rsidRDefault="00544650" w:rsidP="00544650">
      <w:pPr>
        <w:spacing w:after="0"/>
        <w:ind w:firstLine="709"/>
        <w:rPr>
          <w:rFonts w:ascii="Times New Roman" w:hAnsi="Times New Roman" w:cs="Times New Roman"/>
          <w:i/>
          <w:sz w:val="24"/>
          <w:szCs w:val="24"/>
        </w:rPr>
      </w:pPr>
      <w:r w:rsidRPr="00541E35">
        <w:rPr>
          <w:rFonts w:ascii="Times New Roman" w:hAnsi="Times New Roman" w:cs="Times New Roman"/>
          <w:i/>
          <w:sz w:val="24"/>
          <w:szCs w:val="24"/>
        </w:rPr>
        <w:t>- YY - заглавные буквы, соответствующие наименованию дисциплины. Для дисциплины «Регионоведение» - это Р;</w:t>
      </w:r>
    </w:p>
    <w:p w:rsidR="00544650" w:rsidRPr="00541E35" w:rsidRDefault="00544650" w:rsidP="00544650">
      <w:pPr>
        <w:spacing w:after="0"/>
        <w:ind w:firstLine="709"/>
        <w:rPr>
          <w:rFonts w:ascii="Times New Roman" w:hAnsi="Times New Roman" w:cs="Times New Roman"/>
          <w:i/>
          <w:sz w:val="24"/>
          <w:szCs w:val="24"/>
        </w:rPr>
      </w:pPr>
      <w:r w:rsidRPr="00541E35">
        <w:rPr>
          <w:rFonts w:ascii="Times New Roman" w:hAnsi="Times New Roman" w:cs="Times New Roman"/>
          <w:i/>
          <w:sz w:val="24"/>
          <w:szCs w:val="24"/>
        </w:rPr>
        <w:t xml:space="preserve">- XXZZFF - код классификационной характеристики, состоящий из шести знаков, включает: </w:t>
      </w:r>
    </w:p>
    <w:p w:rsidR="00544650" w:rsidRPr="00541E35" w:rsidRDefault="00544650" w:rsidP="00544650">
      <w:pPr>
        <w:spacing w:after="0"/>
        <w:ind w:firstLine="709"/>
        <w:rPr>
          <w:rFonts w:ascii="Times New Roman" w:hAnsi="Times New Roman" w:cs="Times New Roman"/>
          <w:i/>
          <w:sz w:val="24"/>
          <w:szCs w:val="24"/>
        </w:rPr>
      </w:pPr>
      <w:r w:rsidRPr="00541E35">
        <w:rPr>
          <w:rFonts w:ascii="Times New Roman" w:hAnsi="Times New Roman" w:cs="Times New Roman"/>
          <w:i/>
          <w:sz w:val="24"/>
          <w:szCs w:val="24"/>
        </w:rPr>
        <w:t xml:space="preserve">- первые две цифры XX - последние цифры номера зачётной книжки студента. </w:t>
      </w:r>
    </w:p>
    <w:p w:rsidR="00544650" w:rsidRPr="00541E35" w:rsidRDefault="00544650" w:rsidP="00544650">
      <w:pPr>
        <w:spacing w:after="0"/>
        <w:ind w:firstLine="709"/>
        <w:rPr>
          <w:rFonts w:ascii="Times New Roman" w:hAnsi="Times New Roman" w:cs="Times New Roman"/>
          <w:i/>
          <w:sz w:val="24"/>
          <w:szCs w:val="24"/>
        </w:rPr>
      </w:pPr>
      <w:r w:rsidRPr="00541E35">
        <w:rPr>
          <w:rFonts w:ascii="Times New Roman" w:hAnsi="Times New Roman" w:cs="Times New Roman"/>
          <w:i/>
          <w:sz w:val="24"/>
          <w:szCs w:val="24"/>
        </w:rPr>
        <w:t xml:space="preserve">- вторые две цифры ZZ и третьи две цифры FF -00. </w:t>
      </w:r>
    </w:p>
    <w:p w:rsidR="00544650" w:rsidRPr="00541E35" w:rsidRDefault="00544650" w:rsidP="00544650">
      <w:pPr>
        <w:spacing w:after="0"/>
        <w:ind w:firstLine="709"/>
        <w:rPr>
          <w:rFonts w:ascii="Times New Roman" w:hAnsi="Times New Roman" w:cs="Times New Roman"/>
          <w:i/>
          <w:sz w:val="24"/>
          <w:szCs w:val="24"/>
        </w:rPr>
      </w:pPr>
      <w:r w:rsidRPr="00541E35">
        <w:rPr>
          <w:rFonts w:ascii="Times New Roman" w:hAnsi="Times New Roman" w:cs="Times New Roman"/>
          <w:i/>
          <w:sz w:val="24"/>
          <w:szCs w:val="24"/>
        </w:rPr>
        <w:t>Цифры кода XXZZFF интервалами и точками не разделяются.</w:t>
      </w:r>
    </w:p>
    <w:p w:rsidR="00544650" w:rsidRPr="00541E35" w:rsidRDefault="00544650" w:rsidP="00544650">
      <w:pPr>
        <w:spacing w:after="0"/>
        <w:ind w:firstLine="709"/>
        <w:rPr>
          <w:rFonts w:ascii="Times New Roman" w:hAnsi="Times New Roman" w:cs="Times New Roman"/>
          <w:i/>
          <w:sz w:val="24"/>
          <w:szCs w:val="24"/>
        </w:rPr>
      </w:pPr>
      <w:r w:rsidRPr="00541E35">
        <w:rPr>
          <w:rFonts w:ascii="Times New Roman" w:hAnsi="Times New Roman" w:cs="Times New Roman"/>
          <w:i/>
          <w:sz w:val="24"/>
          <w:szCs w:val="24"/>
        </w:rPr>
        <w:t>- RRR - порядковый регистрационный номер, состоящий из трёх знаков, для пояснительной записки – 000.</w:t>
      </w:r>
    </w:p>
    <w:p w:rsidR="00544650" w:rsidRPr="00541E35" w:rsidRDefault="00544650" w:rsidP="00544650">
      <w:pPr>
        <w:spacing w:after="0"/>
        <w:ind w:firstLine="709"/>
        <w:rPr>
          <w:rFonts w:ascii="Times New Roman" w:hAnsi="Times New Roman" w:cs="Times New Roman"/>
          <w:i/>
          <w:sz w:val="24"/>
          <w:szCs w:val="24"/>
        </w:rPr>
      </w:pPr>
    </w:p>
    <w:p w:rsidR="00544650" w:rsidRPr="00541E35" w:rsidRDefault="00544650" w:rsidP="00544650">
      <w:pPr>
        <w:spacing w:after="0"/>
        <w:ind w:firstLine="709"/>
        <w:rPr>
          <w:rFonts w:ascii="Times New Roman" w:hAnsi="Times New Roman" w:cs="Times New Roman"/>
          <w:b/>
          <w:i/>
          <w:sz w:val="24"/>
          <w:szCs w:val="24"/>
        </w:rPr>
      </w:pPr>
      <w:r w:rsidRPr="00541E35">
        <w:rPr>
          <w:rFonts w:ascii="Times New Roman" w:hAnsi="Times New Roman" w:cs="Times New Roman"/>
          <w:b/>
          <w:i/>
          <w:sz w:val="24"/>
          <w:szCs w:val="24"/>
        </w:rPr>
        <w:t xml:space="preserve">Примеры обозначения документов. </w:t>
      </w:r>
    </w:p>
    <w:p w:rsidR="00544650" w:rsidRPr="00541E35" w:rsidRDefault="00544650" w:rsidP="00544650">
      <w:pPr>
        <w:spacing w:after="0"/>
        <w:ind w:firstLine="709"/>
        <w:rPr>
          <w:rFonts w:ascii="Times New Roman" w:hAnsi="Times New Roman" w:cs="Times New Roman"/>
          <w:i/>
          <w:sz w:val="24"/>
          <w:szCs w:val="24"/>
          <w:u w:val="single"/>
        </w:rPr>
      </w:pPr>
      <w:r w:rsidRPr="00541E35">
        <w:rPr>
          <w:rFonts w:ascii="Times New Roman" w:hAnsi="Times New Roman" w:cs="Times New Roman"/>
          <w:i/>
          <w:sz w:val="24"/>
          <w:szCs w:val="24"/>
          <w:u w:val="single"/>
        </w:rPr>
        <w:t xml:space="preserve">Номер зачетной книжки студента 0910976. </w:t>
      </w:r>
    </w:p>
    <w:p w:rsidR="00544650" w:rsidRPr="00541E35" w:rsidRDefault="00544650" w:rsidP="00544650">
      <w:pPr>
        <w:spacing w:after="0"/>
        <w:ind w:firstLine="709"/>
        <w:rPr>
          <w:rFonts w:ascii="Times New Roman" w:hAnsi="Times New Roman" w:cs="Times New Roman"/>
          <w:i/>
          <w:sz w:val="24"/>
          <w:szCs w:val="24"/>
          <w:u w:val="single"/>
        </w:rPr>
      </w:pPr>
      <w:r w:rsidRPr="00541E35">
        <w:rPr>
          <w:rFonts w:ascii="Times New Roman" w:hAnsi="Times New Roman" w:cs="Times New Roman"/>
          <w:i/>
          <w:sz w:val="24"/>
          <w:szCs w:val="24"/>
          <w:u w:val="single"/>
        </w:rPr>
        <w:t>Контрольная работа по дисциплине «Регионоведение» -  Р.760000.000</w:t>
      </w:r>
    </w:p>
    <w:p w:rsidR="00544650" w:rsidRPr="00541E35" w:rsidRDefault="00544650" w:rsidP="00544650">
      <w:pPr>
        <w:spacing w:after="0"/>
        <w:ind w:firstLine="709"/>
        <w:rPr>
          <w:rFonts w:ascii="Times New Roman" w:hAnsi="Times New Roman" w:cs="Times New Roman"/>
          <w:i/>
          <w:sz w:val="24"/>
          <w:szCs w:val="24"/>
          <w:u w:val="single"/>
        </w:rPr>
      </w:pPr>
    </w:p>
    <w:p w:rsidR="00544650" w:rsidRPr="00541E35" w:rsidRDefault="00544650" w:rsidP="00544650">
      <w:pPr>
        <w:widowControl w:val="0"/>
        <w:suppressAutoHyphens/>
        <w:spacing w:after="0" w:line="288" w:lineRule="auto"/>
        <w:ind w:firstLine="709"/>
        <w:jc w:val="both"/>
        <w:rPr>
          <w:rFonts w:ascii="Times New Roman" w:hAnsi="Times New Roman" w:cs="Times New Roman"/>
          <w:i/>
          <w:sz w:val="24"/>
          <w:szCs w:val="24"/>
          <w:u w:val="single"/>
        </w:rPr>
      </w:pPr>
      <w:r w:rsidRPr="00541E35">
        <w:rPr>
          <w:rFonts w:ascii="Times New Roman" w:hAnsi="Times New Roman" w:cs="Times New Roman"/>
          <w:b/>
          <w:i/>
          <w:sz w:val="24"/>
          <w:szCs w:val="24"/>
          <w:u w:val="single"/>
        </w:rPr>
        <w:t>Листы работы оформляют с нижним колонтитулом</w:t>
      </w:r>
      <w:r w:rsidRPr="00541E35">
        <w:rPr>
          <w:rFonts w:ascii="Times New Roman" w:hAnsi="Times New Roman" w:cs="Times New Roman"/>
          <w:i/>
          <w:sz w:val="24"/>
          <w:szCs w:val="24"/>
          <w:u w:val="single"/>
        </w:rPr>
        <w:t xml:space="preserve">, в котором в скрытой таблице (из двух граф) пишут вид и обозначение письменной работы обучающегося, размер шрифта – 10; </w:t>
      </w:r>
      <w:r w:rsidRPr="00541E35">
        <w:rPr>
          <w:rFonts w:ascii="Times New Roman" w:hAnsi="Times New Roman" w:cs="Times New Roman"/>
          <w:i/>
          <w:spacing w:val="-4"/>
          <w:sz w:val="24"/>
          <w:szCs w:val="24"/>
          <w:u w:val="single"/>
        </w:rPr>
        <w:t>номера страниц арабскими цифрами, размер – 14 с выравниванием по правому краю.</w:t>
      </w:r>
    </w:p>
    <w:p w:rsidR="00544650" w:rsidRPr="00541E35" w:rsidRDefault="00544650" w:rsidP="00544650">
      <w:pPr>
        <w:spacing w:after="0" w:line="240" w:lineRule="auto"/>
        <w:ind w:firstLine="540"/>
        <w:jc w:val="both"/>
        <w:rPr>
          <w:rFonts w:ascii="Times New Roman" w:hAnsi="Times New Roman" w:cs="Times New Roman"/>
          <w:sz w:val="24"/>
          <w:szCs w:val="24"/>
        </w:rPr>
      </w:pPr>
      <w:r w:rsidRPr="00541E35">
        <w:rPr>
          <w:rFonts w:ascii="Times New Roman" w:hAnsi="Times New Roman" w:cs="Times New Roman"/>
          <w:sz w:val="24"/>
          <w:szCs w:val="24"/>
        </w:rPr>
        <w:t>Титульный лист включается в общую нумерацию страниц. Номер страницы на титульном листе не проставляется.</w:t>
      </w:r>
    </w:p>
    <w:p w:rsidR="00544650" w:rsidRPr="00541E35" w:rsidRDefault="00544650" w:rsidP="00544650">
      <w:pPr>
        <w:spacing w:after="0" w:line="240" w:lineRule="auto"/>
        <w:jc w:val="both"/>
        <w:rPr>
          <w:rFonts w:ascii="Times New Roman" w:hAnsi="Times New Roman" w:cs="Times New Roman"/>
          <w:sz w:val="24"/>
          <w:szCs w:val="24"/>
        </w:rPr>
      </w:pPr>
      <w:r w:rsidRPr="00541E35">
        <w:rPr>
          <w:rFonts w:ascii="Times New Roman" w:hAnsi="Times New Roman" w:cs="Times New Roman"/>
          <w:sz w:val="24"/>
          <w:szCs w:val="24"/>
        </w:rPr>
        <w:t xml:space="preserve">         По результатам проверки контрольной работы выставляется оценка «к защите (зачтено)» или «не зачтено». В случае допуска к защите студент на собеседовании должен дать устные ответы на вопросы, рассмотренные в контрольной работе, или до собеседования сделать письменное дополнение к работе. В случае получения оценки «не зачтено» студенту необходимо выполнить контрольную работу повторно. По согласованию с кафедрой преподаватель, ведущий курс, может вносить изменения и дополнения в варианты контрольной работы (представив их заблаговременно на кафедру). </w:t>
      </w:r>
    </w:p>
    <w:p w:rsidR="00544650" w:rsidRPr="00541E35" w:rsidRDefault="00544650" w:rsidP="00544650">
      <w:pPr>
        <w:spacing w:after="0" w:line="240" w:lineRule="auto"/>
        <w:ind w:firstLine="720"/>
        <w:jc w:val="both"/>
        <w:rPr>
          <w:rFonts w:ascii="Times New Roman" w:hAnsi="Times New Roman" w:cs="Times New Roman"/>
          <w:sz w:val="24"/>
          <w:szCs w:val="24"/>
        </w:rPr>
      </w:pPr>
      <w:r w:rsidRPr="00541E35">
        <w:rPr>
          <w:rFonts w:ascii="Times New Roman" w:hAnsi="Times New Roman" w:cs="Times New Roman"/>
          <w:sz w:val="24"/>
          <w:szCs w:val="24"/>
        </w:rPr>
        <w:t>В качестве литературы для написания контрольной работы можно использовать источники, рекомендуемые к практическим занятиям, а также для самостоятельного изучения, включающие основную, обязательную и дополнительную литературу.</w:t>
      </w:r>
    </w:p>
    <w:p w:rsidR="00544650" w:rsidRPr="00541E35" w:rsidRDefault="00544650" w:rsidP="00544650">
      <w:pPr>
        <w:spacing w:after="0" w:line="240" w:lineRule="auto"/>
        <w:ind w:firstLine="708"/>
        <w:jc w:val="both"/>
        <w:rPr>
          <w:rFonts w:ascii="Times New Roman" w:hAnsi="Times New Roman" w:cs="Times New Roman"/>
          <w:sz w:val="24"/>
          <w:szCs w:val="24"/>
        </w:rPr>
      </w:pPr>
      <w:r w:rsidRPr="00541E35">
        <w:rPr>
          <w:rFonts w:ascii="Times New Roman" w:hAnsi="Times New Roman" w:cs="Times New Roman"/>
          <w:sz w:val="24"/>
          <w:szCs w:val="24"/>
        </w:rPr>
        <w:t xml:space="preserve">Перечень информационных  ресурсов включает перечень учебников, учебных пособий, статей, монографий, периодической литературы, Интернет-ресурсов и др. источников. </w:t>
      </w:r>
    </w:p>
    <w:p w:rsidR="00544650" w:rsidRPr="00541E35" w:rsidRDefault="00544650" w:rsidP="00544650">
      <w:pPr>
        <w:spacing w:after="0" w:line="240" w:lineRule="auto"/>
        <w:ind w:firstLine="708"/>
        <w:jc w:val="both"/>
        <w:rPr>
          <w:rFonts w:ascii="Times New Roman" w:hAnsi="Times New Roman" w:cs="Times New Roman"/>
          <w:sz w:val="24"/>
          <w:szCs w:val="24"/>
        </w:rPr>
      </w:pPr>
      <w:r w:rsidRPr="00541E35">
        <w:rPr>
          <w:rFonts w:ascii="Times New Roman" w:hAnsi="Times New Roman" w:cs="Times New Roman"/>
          <w:sz w:val="24"/>
          <w:szCs w:val="24"/>
        </w:rPr>
        <w:t xml:space="preserve">   Список приводится в следующей последовательности:</w:t>
      </w:r>
    </w:p>
    <w:p w:rsidR="00544650" w:rsidRPr="00541E35" w:rsidRDefault="00544650" w:rsidP="00544650">
      <w:pPr>
        <w:numPr>
          <w:ilvl w:val="0"/>
          <w:numId w:val="3"/>
        </w:numPr>
        <w:spacing w:after="0" w:line="240" w:lineRule="auto"/>
        <w:rPr>
          <w:rFonts w:ascii="Times New Roman" w:hAnsi="Times New Roman" w:cs="Times New Roman"/>
          <w:sz w:val="24"/>
          <w:szCs w:val="24"/>
        </w:rPr>
      </w:pPr>
      <w:r w:rsidRPr="00541E35">
        <w:rPr>
          <w:rFonts w:ascii="Times New Roman" w:hAnsi="Times New Roman" w:cs="Times New Roman"/>
          <w:sz w:val="24"/>
          <w:szCs w:val="24"/>
        </w:rPr>
        <w:t>Федеральные законы, указы президента РФ, постановления правительства РФ.</w:t>
      </w:r>
    </w:p>
    <w:p w:rsidR="00544650" w:rsidRPr="00541E35" w:rsidRDefault="00544650" w:rsidP="00544650">
      <w:pPr>
        <w:numPr>
          <w:ilvl w:val="0"/>
          <w:numId w:val="3"/>
        </w:numPr>
        <w:spacing w:after="0" w:line="240" w:lineRule="auto"/>
        <w:rPr>
          <w:rFonts w:ascii="Times New Roman" w:hAnsi="Times New Roman" w:cs="Times New Roman"/>
          <w:sz w:val="24"/>
          <w:szCs w:val="24"/>
        </w:rPr>
      </w:pPr>
      <w:r w:rsidRPr="00541E35">
        <w:rPr>
          <w:rFonts w:ascii="Times New Roman" w:hAnsi="Times New Roman" w:cs="Times New Roman"/>
          <w:sz w:val="24"/>
          <w:szCs w:val="24"/>
        </w:rPr>
        <w:t>Учебники, учебные пособия.</w:t>
      </w:r>
    </w:p>
    <w:p w:rsidR="00544650" w:rsidRPr="00541E35" w:rsidRDefault="00544650" w:rsidP="00544650">
      <w:pPr>
        <w:numPr>
          <w:ilvl w:val="0"/>
          <w:numId w:val="3"/>
        </w:numPr>
        <w:spacing w:after="0" w:line="240" w:lineRule="auto"/>
        <w:rPr>
          <w:rFonts w:ascii="Times New Roman" w:hAnsi="Times New Roman" w:cs="Times New Roman"/>
          <w:sz w:val="24"/>
          <w:szCs w:val="24"/>
        </w:rPr>
      </w:pPr>
      <w:r w:rsidRPr="00541E35">
        <w:rPr>
          <w:rFonts w:ascii="Times New Roman" w:hAnsi="Times New Roman" w:cs="Times New Roman"/>
          <w:sz w:val="24"/>
          <w:szCs w:val="24"/>
        </w:rPr>
        <w:t>Монографии и статьи  журналов, газет, научных сборников по алфавиту авторов, с указанием названия журналов, газет и.т.д.</w:t>
      </w:r>
    </w:p>
    <w:p w:rsidR="00544650" w:rsidRPr="00541E35" w:rsidRDefault="00544650" w:rsidP="00544650">
      <w:pPr>
        <w:numPr>
          <w:ilvl w:val="0"/>
          <w:numId w:val="3"/>
        </w:numPr>
        <w:spacing w:after="0" w:line="240" w:lineRule="auto"/>
        <w:rPr>
          <w:rFonts w:ascii="Times New Roman" w:hAnsi="Times New Roman" w:cs="Times New Roman"/>
          <w:sz w:val="24"/>
          <w:szCs w:val="24"/>
        </w:rPr>
      </w:pPr>
      <w:r w:rsidRPr="00541E35">
        <w:rPr>
          <w:rFonts w:ascii="Times New Roman" w:hAnsi="Times New Roman" w:cs="Times New Roman"/>
          <w:sz w:val="24"/>
          <w:szCs w:val="24"/>
        </w:rPr>
        <w:t>Интернет-ресурсы.</w:t>
      </w:r>
    </w:p>
    <w:p w:rsidR="00544650" w:rsidRPr="00541E35" w:rsidRDefault="00544650" w:rsidP="00544650">
      <w:pPr>
        <w:autoSpaceDE w:val="0"/>
        <w:autoSpaceDN w:val="0"/>
        <w:adjustRightInd w:val="0"/>
        <w:spacing w:after="0" w:line="240" w:lineRule="auto"/>
        <w:rPr>
          <w:rFonts w:ascii="Times New Roman" w:hAnsi="Times New Roman" w:cs="Times New Roman"/>
          <w:b/>
          <w:bCs/>
          <w:sz w:val="24"/>
          <w:szCs w:val="24"/>
          <w:lang w:eastAsia="ru-RU"/>
        </w:rPr>
      </w:pPr>
    </w:p>
    <w:p w:rsidR="00544650" w:rsidRPr="00541E35" w:rsidRDefault="00544650" w:rsidP="003D55E1">
      <w:pPr>
        <w:autoSpaceDE w:val="0"/>
        <w:autoSpaceDN w:val="0"/>
        <w:adjustRightInd w:val="0"/>
        <w:spacing w:after="0" w:line="240" w:lineRule="auto"/>
        <w:ind w:firstLine="709"/>
        <w:jc w:val="center"/>
        <w:rPr>
          <w:rFonts w:ascii="Times New Roman" w:hAnsi="Times New Roman" w:cs="Times New Roman"/>
          <w:b/>
          <w:bCs/>
          <w:sz w:val="24"/>
          <w:szCs w:val="24"/>
          <w:lang w:eastAsia="ru-RU"/>
        </w:rPr>
      </w:pPr>
    </w:p>
    <w:p w:rsidR="000202FA" w:rsidRPr="00541E35" w:rsidRDefault="000202FA" w:rsidP="003D55E1">
      <w:pPr>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541E35">
        <w:rPr>
          <w:rFonts w:ascii="Times New Roman" w:hAnsi="Times New Roman" w:cs="Times New Roman"/>
          <w:b/>
          <w:bCs/>
          <w:sz w:val="24"/>
          <w:szCs w:val="24"/>
          <w:lang w:eastAsia="ru-RU"/>
        </w:rPr>
        <w:t xml:space="preserve">Указания по работе с </w:t>
      </w:r>
      <w:r w:rsidR="003D55E1" w:rsidRPr="00541E35">
        <w:rPr>
          <w:rFonts w:ascii="Times New Roman" w:hAnsi="Times New Roman" w:cs="Times New Roman"/>
          <w:b/>
          <w:sz w:val="24"/>
          <w:szCs w:val="24"/>
        </w:rPr>
        <w:t>информационными ресурсами</w:t>
      </w:r>
    </w:p>
    <w:p w:rsidR="00C278DD" w:rsidRPr="00541E35" w:rsidRDefault="00C278DD" w:rsidP="00C278DD">
      <w:pPr>
        <w:spacing w:after="0"/>
        <w:ind w:right="-1" w:firstLine="720"/>
        <w:jc w:val="both"/>
        <w:rPr>
          <w:rFonts w:ascii="Times New Roman" w:hAnsi="Times New Roman" w:cs="Times New Roman"/>
          <w:sz w:val="24"/>
          <w:szCs w:val="24"/>
        </w:rPr>
      </w:pPr>
      <w:r w:rsidRPr="00541E35">
        <w:rPr>
          <w:rFonts w:ascii="Times New Roman" w:hAnsi="Times New Roman" w:cs="Times New Roman"/>
          <w:b/>
          <w:sz w:val="24"/>
          <w:szCs w:val="24"/>
        </w:rPr>
        <w:t>Перечень использованных информационных ресурсов</w:t>
      </w:r>
      <w:r w:rsidR="003D55E1" w:rsidRPr="00541E35">
        <w:rPr>
          <w:rFonts w:ascii="Times New Roman" w:hAnsi="Times New Roman" w:cs="Times New Roman"/>
          <w:sz w:val="24"/>
          <w:szCs w:val="24"/>
        </w:rPr>
        <w:t xml:space="preserve"> </w:t>
      </w:r>
      <w:r w:rsidRPr="00541E35">
        <w:rPr>
          <w:rFonts w:ascii="Times New Roman" w:hAnsi="Times New Roman" w:cs="Times New Roman"/>
          <w:sz w:val="24"/>
          <w:szCs w:val="24"/>
        </w:rPr>
        <w:t>к учебной программе дисциплины оформлен в соответ</w:t>
      </w:r>
      <w:r w:rsidR="00D127D9" w:rsidRPr="00541E35">
        <w:rPr>
          <w:rFonts w:ascii="Times New Roman" w:hAnsi="Times New Roman" w:cs="Times New Roman"/>
          <w:sz w:val="24"/>
          <w:szCs w:val="24"/>
        </w:rPr>
        <w:t>ствии с требованиями действующего</w:t>
      </w:r>
      <w:r w:rsidRPr="00541E35">
        <w:rPr>
          <w:rFonts w:ascii="Times New Roman" w:hAnsi="Times New Roman" w:cs="Times New Roman"/>
          <w:sz w:val="24"/>
          <w:szCs w:val="24"/>
        </w:rPr>
        <w:t xml:space="preserve"> стандарт</w:t>
      </w:r>
      <w:r w:rsidR="00D127D9" w:rsidRPr="00541E35">
        <w:rPr>
          <w:rFonts w:ascii="Times New Roman" w:hAnsi="Times New Roman" w:cs="Times New Roman"/>
          <w:sz w:val="24"/>
          <w:szCs w:val="24"/>
        </w:rPr>
        <w:t>а</w:t>
      </w:r>
      <w:r w:rsidRPr="00541E35">
        <w:rPr>
          <w:rFonts w:ascii="Times New Roman" w:hAnsi="Times New Roman" w:cs="Times New Roman"/>
          <w:sz w:val="24"/>
          <w:szCs w:val="24"/>
        </w:rPr>
        <w:t xml:space="preserve"> ГОСТ Р 7.0.100-2018</w:t>
      </w:r>
      <w:r w:rsidRPr="00541E35">
        <w:rPr>
          <w:rFonts w:ascii="Times New Roman" w:hAnsi="Times New Roman" w:cs="Times New Roman"/>
          <w:bCs/>
          <w:spacing w:val="14"/>
          <w:sz w:val="24"/>
          <w:szCs w:val="24"/>
        </w:rPr>
        <w:t xml:space="preserve"> </w:t>
      </w:r>
      <w:r w:rsidRPr="00541E35">
        <w:rPr>
          <w:rFonts w:ascii="Times New Roman" w:hAnsi="Times New Roman" w:cs="Times New Roman"/>
          <w:sz w:val="24"/>
          <w:szCs w:val="24"/>
        </w:rPr>
        <w:t xml:space="preserve"> и состоит из основной и дополнительной литературы, периодических изданий, литературы к практическим занятиям, литературы к контрольным работам и программно-информационного обеспечения, интернет-ресурсы и является своеобразным навигатором в поиске необходимой информации в процессе изучения дисциплины; однако не может ограничивать студента лишь предложенными в списке источниками, студент в праве самостоятельно подбирать необходимые ему источники.</w:t>
      </w:r>
    </w:p>
    <w:p w:rsidR="00C278DD" w:rsidRPr="00541E35" w:rsidRDefault="00C278DD" w:rsidP="00C278DD">
      <w:pPr>
        <w:widowControl w:val="0"/>
        <w:autoSpaceDE w:val="0"/>
        <w:autoSpaceDN w:val="0"/>
        <w:adjustRightInd w:val="0"/>
        <w:spacing w:after="0"/>
        <w:ind w:firstLine="709"/>
        <w:jc w:val="both"/>
        <w:rPr>
          <w:rFonts w:ascii="Times New Roman" w:hAnsi="Times New Roman" w:cs="Times New Roman"/>
          <w:sz w:val="24"/>
          <w:szCs w:val="24"/>
        </w:rPr>
      </w:pPr>
      <w:r w:rsidRPr="00541E35">
        <w:rPr>
          <w:rFonts w:ascii="Times New Roman" w:hAnsi="Times New Roman" w:cs="Times New Roman"/>
          <w:sz w:val="24"/>
          <w:szCs w:val="24"/>
        </w:rPr>
        <w:t>При подборе необходимой литературы рекомендуется в первую очередь просмотреть каталоги и картотеки библиотеки вуза, областной и городской библиотек, электронных библиотек, провести при необходимости поиск в телекоммуникационной сети Интернет. Систематический каталог библиотеки может дать представление об объеме литературы по изучаемым темам. Однако не следует ограничиваться только каталогом, так как он отражает лишь книги, находящиеся в фонде данной библиотеки. Необходимо определить круг других библиографических источников, использовать справочную литературу, энциклопедии, конспекты прослушанных лекций, материалы производственной практики, специальные источники: научные монографии, статьи, сборники, иные материалы. Пристальное внимание следует уделить периодической печати, другим средствам массовой информации, что будет способствовать расширению кругозора, эрудиции студента, дальнейшему развитию его творческого потенциала.</w:t>
      </w:r>
    </w:p>
    <w:p w:rsidR="00C278DD" w:rsidRPr="00541E35" w:rsidRDefault="00C278DD" w:rsidP="00C278DD">
      <w:pPr>
        <w:widowControl w:val="0"/>
        <w:autoSpaceDE w:val="0"/>
        <w:autoSpaceDN w:val="0"/>
        <w:adjustRightInd w:val="0"/>
        <w:spacing w:after="0"/>
        <w:ind w:firstLine="709"/>
        <w:jc w:val="both"/>
        <w:rPr>
          <w:rFonts w:ascii="Times New Roman" w:hAnsi="Times New Roman" w:cs="Times New Roman"/>
          <w:sz w:val="24"/>
          <w:szCs w:val="24"/>
        </w:rPr>
      </w:pPr>
      <w:r w:rsidRPr="00541E35">
        <w:rPr>
          <w:rFonts w:ascii="Times New Roman" w:hAnsi="Times New Roman" w:cs="Times New Roman"/>
          <w:sz w:val="24"/>
          <w:szCs w:val="24"/>
        </w:rPr>
        <w:t>При подборе литературы целесообразно обращаться к источникам филологического, философского, юридического, социологического, исторического, психологического, культурологического характера. Исследованию подлежат не только отечественные, но и зарубежные работы. При чтении литературы нужно уделить внимание встречающимся в книгах и статьях ссылкам на работы других авторов. Эти ссылки ценны тем, что выделяют главы и страницы той или иной книги, имеющие отношение к исследуемой теме.</w:t>
      </w:r>
    </w:p>
    <w:p w:rsidR="00C278DD" w:rsidRPr="00541E35" w:rsidRDefault="00C278DD" w:rsidP="00C278DD">
      <w:pPr>
        <w:widowControl w:val="0"/>
        <w:autoSpaceDE w:val="0"/>
        <w:autoSpaceDN w:val="0"/>
        <w:adjustRightInd w:val="0"/>
        <w:spacing w:after="0"/>
        <w:ind w:firstLine="709"/>
        <w:jc w:val="both"/>
        <w:rPr>
          <w:rFonts w:ascii="Times New Roman" w:hAnsi="Times New Roman" w:cs="Times New Roman"/>
          <w:sz w:val="24"/>
          <w:szCs w:val="24"/>
        </w:rPr>
      </w:pPr>
      <w:r w:rsidRPr="00541E35">
        <w:rPr>
          <w:rFonts w:ascii="Times New Roman" w:hAnsi="Times New Roman" w:cs="Times New Roman"/>
          <w:sz w:val="24"/>
          <w:szCs w:val="24"/>
        </w:rPr>
        <w:t xml:space="preserve">Рекомендуется с самого начала изучения дисциплины вести личную библиографическую картотеку и тщательно заносить в нее сведения об изданиях. Картотека удобна тем, что в нее всегда можно добавить новые материалы, по ней легко контролируется полнота подбора литературы, быстро находятся нужные записи. </w:t>
      </w:r>
    </w:p>
    <w:p w:rsidR="00C278DD" w:rsidRPr="00541E35" w:rsidRDefault="00C278DD" w:rsidP="00C278DD">
      <w:pPr>
        <w:widowControl w:val="0"/>
        <w:autoSpaceDE w:val="0"/>
        <w:autoSpaceDN w:val="0"/>
        <w:adjustRightInd w:val="0"/>
        <w:spacing w:after="0"/>
        <w:ind w:firstLine="709"/>
        <w:jc w:val="both"/>
        <w:rPr>
          <w:rFonts w:ascii="Times New Roman" w:hAnsi="Times New Roman" w:cs="Times New Roman"/>
          <w:b/>
          <w:sz w:val="24"/>
          <w:szCs w:val="24"/>
        </w:rPr>
      </w:pPr>
      <w:r w:rsidRPr="00541E35">
        <w:rPr>
          <w:rFonts w:ascii="Times New Roman" w:hAnsi="Times New Roman" w:cs="Times New Roman"/>
          <w:sz w:val="24"/>
          <w:szCs w:val="24"/>
        </w:rPr>
        <w:t xml:space="preserve">Составив список литературы, подлежащей изучению, студент может показать его преподавателю, который может отметить пропущенные работы, дать совет по вопросу последовательности ознакомления с подобранной литературой, указать особенно важные в теоретическом и практическом отношении вопросы, на которые следует обратить особое внимание исходя из специфики изучаемой проблемы. </w:t>
      </w:r>
      <w:r w:rsidRPr="00541E35">
        <w:rPr>
          <w:rFonts w:ascii="Times New Roman" w:hAnsi="Times New Roman" w:cs="Times New Roman"/>
          <w:b/>
          <w:sz w:val="24"/>
          <w:szCs w:val="24"/>
        </w:rPr>
        <w:t xml:space="preserve">Перечень использованных информационных ресурсов (список литературы) составляется и оформляется  в соответствии с ГОСТ Р 7.0.100-2018. </w:t>
      </w:r>
    </w:p>
    <w:p w:rsidR="00544650" w:rsidRPr="00541E35" w:rsidRDefault="00544650" w:rsidP="00544650">
      <w:pPr>
        <w:widowControl w:val="0"/>
        <w:autoSpaceDE w:val="0"/>
        <w:autoSpaceDN w:val="0"/>
        <w:adjustRightInd w:val="0"/>
        <w:spacing w:after="0"/>
        <w:jc w:val="both"/>
        <w:rPr>
          <w:rFonts w:ascii="Times New Roman" w:hAnsi="Times New Roman" w:cs="Times New Roman"/>
          <w:b/>
          <w:sz w:val="24"/>
          <w:szCs w:val="24"/>
        </w:rPr>
      </w:pPr>
    </w:p>
    <w:p w:rsidR="00544650" w:rsidRPr="00541E35" w:rsidRDefault="00544650" w:rsidP="00AC77D6">
      <w:pPr>
        <w:widowControl w:val="0"/>
        <w:numPr>
          <w:ilvl w:val="0"/>
          <w:numId w:val="3"/>
        </w:numPr>
        <w:autoSpaceDE w:val="0"/>
        <w:autoSpaceDN w:val="0"/>
        <w:adjustRightInd w:val="0"/>
        <w:spacing w:after="0"/>
        <w:jc w:val="both"/>
        <w:rPr>
          <w:rFonts w:ascii="Times New Roman" w:hAnsi="Times New Roman" w:cs="Times New Roman"/>
          <w:b/>
          <w:sz w:val="24"/>
          <w:szCs w:val="24"/>
        </w:rPr>
      </w:pPr>
      <w:r w:rsidRPr="00541E35">
        <w:rPr>
          <w:rFonts w:ascii="Times New Roman" w:hAnsi="Times New Roman" w:cs="Times New Roman"/>
          <w:b/>
          <w:sz w:val="24"/>
          <w:szCs w:val="24"/>
        </w:rPr>
        <w:t>Вопросы к экзамену</w:t>
      </w:r>
    </w:p>
    <w:p w:rsidR="007103DC" w:rsidRPr="00541E35" w:rsidRDefault="007103DC" w:rsidP="007103DC">
      <w:pPr>
        <w:widowControl w:val="0"/>
        <w:autoSpaceDE w:val="0"/>
        <w:autoSpaceDN w:val="0"/>
        <w:adjustRightInd w:val="0"/>
        <w:spacing w:after="0"/>
        <w:jc w:val="both"/>
        <w:rPr>
          <w:rFonts w:ascii="Times New Roman" w:hAnsi="Times New Roman" w:cs="Times New Roman"/>
          <w:sz w:val="24"/>
          <w:szCs w:val="24"/>
        </w:rPr>
      </w:pPr>
      <w:r w:rsidRPr="00541E35">
        <w:rPr>
          <w:rFonts w:ascii="Times New Roman" w:hAnsi="Times New Roman" w:cs="Times New Roman"/>
          <w:sz w:val="24"/>
          <w:szCs w:val="24"/>
        </w:rPr>
        <w:t>1. Методология и методы региональных исследований</w:t>
      </w:r>
    </w:p>
    <w:p w:rsidR="007103DC" w:rsidRPr="00541E35" w:rsidRDefault="007103DC" w:rsidP="007103DC">
      <w:pPr>
        <w:widowControl w:val="0"/>
        <w:autoSpaceDE w:val="0"/>
        <w:autoSpaceDN w:val="0"/>
        <w:adjustRightInd w:val="0"/>
        <w:spacing w:after="0"/>
        <w:jc w:val="both"/>
        <w:rPr>
          <w:rFonts w:ascii="Times New Roman" w:hAnsi="Times New Roman" w:cs="Times New Roman"/>
          <w:sz w:val="24"/>
          <w:szCs w:val="24"/>
        </w:rPr>
      </w:pPr>
      <w:r w:rsidRPr="00541E35">
        <w:rPr>
          <w:rFonts w:ascii="Times New Roman" w:hAnsi="Times New Roman" w:cs="Times New Roman"/>
          <w:sz w:val="24"/>
          <w:szCs w:val="24"/>
        </w:rPr>
        <w:t>2. Методы моделирования в региональных исследованиях.</w:t>
      </w:r>
    </w:p>
    <w:p w:rsidR="007103DC" w:rsidRPr="00541E35" w:rsidRDefault="007103DC" w:rsidP="007103DC">
      <w:pPr>
        <w:widowControl w:val="0"/>
        <w:autoSpaceDE w:val="0"/>
        <w:autoSpaceDN w:val="0"/>
        <w:adjustRightInd w:val="0"/>
        <w:spacing w:after="0"/>
        <w:jc w:val="both"/>
        <w:rPr>
          <w:rFonts w:ascii="Times New Roman" w:hAnsi="Times New Roman" w:cs="Times New Roman"/>
          <w:sz w:val="24"/>
          <w:szCs w:val="24"/>
        </w:rPr>
      </w:pPr>
      <w:r w:rsidRPr="00541E35">
        <w:rPr>
          <w:rFonts w:ascii="Times New Roman" w:hAnsi="Times New Roman" w:cs="Times New Roman"/>
          <w:sz w:val="24"/>
          <w:szCs w:val="24"/>
        </w:rPr>
        <w:t xml:space="preserve">3. Определение понятия «регион» различными науками (географией, экономикой, политологией, социологией, культурологией, геополитикой). </w:t>
      </w:r>
    </w:p>
    <w:p w:rsidR="007103DC" w:rsidRPr="00541E35" w:rsidRDefault="007103DC" w:rsidP="007103DC">
      <w:pPr>
        <w:widowControl w:val="0"/>
        <w:autoSpaceDE w:val="0"/>
        <w:autoSpaceDN w:val="0"/>
        <w:adjustRightInd w:val="0"/>
        <w:spacing w:after="0"/>
        <w:jc w:val="both"/>
        <w:rPr>
          <w:rFonts w:ascii="Times New Roman" w:hAnsi="Times New Roman" w:cs="Times New Roman"/>
          <w:sz w:val="24"/>
          <w:szCs w:val="24"/>
        </w:rPr>
      </w:pPr>
      <w:r w:rsidRPr="00541E35">
        <w:rPr>
          <w:rFonts w:ascii="Times New Roman" w:hAnsi="Times New Roman" w:cs="Times New Roman"/>
          <w:sz w:val="24"/>
          <w:szCs w:val="24"/>
        </w:rPr>
        <w:t xml:space="preserve">4. Проблемы глобализации и регионализации в современном мире. </w:t>
      </w:r>
    </w:p>
    <w:p w:rsidR="007103DC" w:rsidRPr="00541E35" w:rsidRDefault="007103DC" w:rsidP="007103DC">
      <w:pPr>
        <w:widowControl w:val="0"/>
        <w:autoSpaceDE w:val="0"/>
        <w:autoSpaceDN w:val="0"/>
        <w:adjustRightInd w:val="0"/>
        <w:spacing w:after="0"/>
        <w:jc w:val="both"/>
        <w:rPr>
          <w:rFonts w:ascii="Times New Roman" w:hAnsi="Times New Roman" w:cs="Times New Roman"/>
          <w:sz w:val="24"/>
          <w:szCs w:val="24"/>
        </w:rPr>
      </w:pPr>
      <w:r w:rsidRPr="00541E35">
        <w:rPr>
          <w:rFonts w:ascii="Times New Roman" w:hAnsi="Times New Roman" w:cs="Times New Roman"/>
          <w:sz w:val="24"/>
          <w:szCs w:val="24"/>
        </w:rPr>
        <w:t>5. Прогнозирование и программирование регионального развития.</w:t>
      </w:r>
    </w:p>
    <w:p w:rsidR="007103DC" w:rsidRPr="00541E35" w:rsidRDefault="007103DC" w:rsidP="007103DC">
      <w:pPr>
        <w:widowControl w:val="0"/>
        <w:autoSpaceDE w:val="0"/>
        <w:autoSpaceDN w:val="0"/>
        <w:adjustRightInd w:val="0"/>
        <w:spacing w:after="0"/>
        <w:jc w:val="both"/>
        <w:rPr>
          <w:rFonts w:ascii="Times New Roman" w:hAnsi="Times New Roman" w:cs="Times New Roman"/>
          <w:sz w:val="24"/>
          <w:szCs w:val="24"/>
        </w:rPr>
      </w:pPr>
      <w:r w:rsidRPr="00541E35">
        <w:rPr>
          <w:rFonts w:ascii="Times New Roman" w:hAnsi="Times New Roman" w:cs="Times New Roman"/>
          <w:sz w:val="24"/>
          <w:szCs w:val="24"/>
        </w:rPr>
        <w:t>6. Программно-целевой метод в региональных исследования.</w:t>
      </w:r>
    </w:p>
    <w:p w:rsidR="007103DC" w:rsidRPr="00541E35" w:rsidRDefault="007103DC" w:rsidP="007103DC">
      <w:pPr>
        <w:widowControl w:val="0"/>
        <w:autoSpaceDE w:val="0"/>
        <w:autoSpaceDN w:val="0"/>
        <w:adjustRightInd w:val="0"/>
        <w:spacing w:after="0"/>
        <w:jc w:val="both"/>
        <w:rPr>
          <w:rFonts w:ascii="Times New Roman" w:hAnsi="Times New Roman" w:cs="Times New Roman"/>
          <w:sz w:val="24"/>
          <w:szCs w:val="24"/>
        </w:rPr>
      </w:pPr>
      <w:r w:rsidRPr="00541E35">
        <w:rPr>
          <w:rFonts w:ascii="Times New Roman" w:hAnsi="Times New Roman" w:cs="Times New Roman"/>
          <w:sz w:val="24"/>
          <w:szCs w:val="24"/>
        </w:rPr>
        <w:t>7. Пространственное неравенство. Единицы территориальной структуры</w:t>
      </w:r>
    </w:p>
    <w:p w:rsidR="007103DC" w:rsidRPr="00541E35" w:rsidRDefault="007103DC" w:rsidP="007103DC">
      <w:pPr>
        <w:widowControl w:val="0"/>
        <w:autoSpaceDE w:val="0"/>
        <w:autoSpaceDN w:val="0"/>
        <w:adjustRightInd w:val="0"/>
        <w:spacing w:after="0"/>
        <w:jc w:val="both"/>
        <w:rPr>
          <w:rFonts w:ascii="Times New Roman" w:hAnsi="Times New Roman" w:cs="Times New Roman"/>
          <w:sz w:val="24"/>
          <w:szCs w:val="24"/>
        </w:rPr>
      </w:pPr>
      <w:r w:rsidRPr="00541E35">
        <w:rPr>
          <w:rFonts w:ascii="Times New Roman" w:hAnsi="Times New Roman" w:cs="Times New Roman"/>
          <w:sz w:val="24"/>
          <w:szCs w:val="24"/>
        </w:rPr>
        <w:t xml:space="preserve">8. Принципы формирования региональных систем в условиях федеративного государства </w:t>
      </w:r>
    </w:p>
    <w:p w:rsidR="007103DC" w:rsidRPr="00541E35" w:rsidRDefault="007103DC" w:rsidP="007103DC">
      <w:pPr>
        <w:widowControl w:val="0"/>
        <w:autoSpaceDE w:val="0"/>
        <w:autoSpaceDN w:val="0"/>
        <w:adjustRightInd w:val="0"/>
        <w:spacing w:after="0"/>
        <w:jc w:val="both"/>
        <w:rPr>
          <w:rFonts w:ascii="Times New Roman" w:hAnsi="Times New Roman" w:cs="Times New Roman"/>
          <w:sz w:val="24"/>
          <w:szCs w:val="24"/>
        </w:rPr>
      </w:pPr>
      <w:r w:rsidRPr="00541E35">
        <w:rPr>
          <w:rFonts w:ascii="Times New Roman" w:hAnsi="Times New Roman" w:cs="Times New Roman"/>
          <w:sz w:val="24"/>
          <w:szCs w:val="24"/>
        </w:rPr>
        <w:t>9. Регион как политико-правовая и социально-экономическая система</w:t>
      </w:r>
    </w:p>
    <w:p w:rsidR="007103DC" w:rsidRPr="00541E35" w:rsidRDefault="007103DC" w:rsidP="007103DC">
      <w:pPr>
        <w:widowControl w:val="0"/>
        <w:autoSpaceDE w:val="0"/>
        <w:autoSpaceDN w:val="0"/>
        <w:adjustRightInd w:val="0"/>
        <w:spacing w:after="0"/>
        <w:jc w:val="both"/>
        <w:rPr>
          <w:rFonts w:ascii="Times New Roman" w:hAnsi="Times New Roman" w:cs="Times New Roman"/>
          <w:sz w:val="24"/>
          <w:szCs w:val="24"/>
        </w:rPr>
      </w:pPr>
      <w:r w:rsidRPr="00541E35">
        <w:rPr>
          <w:rFonts w:ascii="Times New Roman" w:hAnsi="Times New Roman" w:cs="Times New Roman"/>
          <w:sz w:val="24"/>
          <w:szCs w:val="24"/>
        </w:rPr>
        <w:t>10. Регионализация в современном мире</w:t>
      </w:r>
    </w:p>
    <w:p w:rsidR="007103DC" w:rsidRPr="00541E35" w:rsidRDefault="007103DC" w:rsidP="007103DC">
      <w:pPr>
        <w:widowControl w:val="0"/>
        <w:autoSpaceDE w:val="0"/>
        <w:autoSpaceDN w:val="0"/>
        <w:adjustRightInd w:val="0"/>
        <w:spacing w:after="0"/>
        <w:jc w:val="both"/>
        <w:rPr>
          <w:rFonts w:ascii="Times New Roman" w:hAnsi="Times New Roman" w:cs="Times New Roman"/>
          <w:sz w:val="24"/>
          <w:szCs w:val="24"/>
        </w:rPr>
      </w:pPr>
      <w:r w:rsidRPr="00541E35">
        <w:rPr>
          <w:rFonts w:ascii="Times New Roman" w:hAnsi="Times New Roman" w:cs="Times New Roman"/>
          <w:sz w:val="24"/>
          <w:szCs w:val="24"/>
        </w:rPr>
        <w:t>11. Региональное развитие России в XIII – XVIII вв.</w:t>
      </w:r>
    </w:p>
    <w:p w:rsidR="007103DC" w:rsidRPr="00541E35" w:rsidRDefault="007103DC" w:rsidP="007103DC">
      <w:pPr>
        <w:widowControl w:val="0"/>
        <w:autoSpaceDE w:val="0"/>
        <w:autoSpaceDN w:val="0"/>
        <w:adjustRightInd w:val="0"/>
        <w:spacing w:after="0"/>
        <w:jc w:val="both"/>
        <w:rPr>
          <w:rFonts w:ascii="Times New Roman" w:hAnsi="Times New Roman" w:cs="Times New Roman"/>
          <w:sz w:val="24"/>
          <w:szCs w:val="24"/>
        </w:rPr>
      </w:pPr>
      <w:r w:rsidRPr="00541E35">
        <w:rPr>
          <w:rFonts w:ascii="Times New Roman" w:hAnsi="Times New Roman" w:cs="Times New Roman"/>
          <w:sz w:val="24"/>
          <w:szCs w:val="24"/>
        </w:rPr>
        <w:t>12. Региональное развитие России в XIX – XX вв.</w:t>
      </w:r>
    </w:p>
    <w:p w:rsidR="007103DC" w:rsidRPr="00541E35" w:rsidRDefault="007103DC" w:rsidP="007103DC">
      <w:pPr>
        <w:widowControl w:val="0"/>
        <w:autoSpaceDE w:val="0"/>
        <w:autoSpaceDN w:val="0"/>
        <w:adjustRightInd w:val="0"/>
        <w:spacing w:after="0"/>
        <w:jc w:val="both"/>
        <w:rPr>
          <w:rFonts w:ascii="Times New Roman" w:hAnsi="Times New Roman" w:cs="Times New Roman"/>
          <w:sz w:val="24"/>
          <w:szCs w:val="24"/>
        </w:rPr>
      </w:pPr>
      <w:r w:rsidRPr="00541E35">
        <w:rPr>
          <w:rFonts w:ascii="Times New Roman" w:hAnsi="Times New Roman" w:cs="Times New Roman"/>
          <w:sz w:val="24"/>
          <w:szCs w:val="24"/>
        </w:rPr>
        <w:t>13. Региональные системы их классификация.</w:t>
      </w:r>
    </w:p>
    <w:p w:rsidR="007103DC" w:rsidRPr="00541E35" w:rsidRDefault="007103DC" w:rsidP="007103DC">
      <w:pPr>
        <w:widowControl w:val="0"/>
        <w:autoSpaceDE w:val="0"/>
        <w:autoSpaceDN w:val="0"/>
        <w:adjustRightInd w:val="0"/>
        <w:spacing w:after="0"/>
        <w:jc w:val="both"/>
        <w:rPr>
          <w:rFonts w:ascii="Times New Roman" w:hAnsi="Times New Roman" w:cs="Times New Roman"/>
          <w:sz w:val="24"/>
          <w:szCs w:val="24"/>
        </w:rPr>
      </w:pPr>
      <w:r w:rsidRPr="00541E35">
        <w:rPr>
          <w:rFonts w:ascii="Times New Roman" w:hAnsi="Times New Roman" w:cs="Times New Roman"/>
          <w:sz w:val="24"/>
          <w:szCs w:val="24"/>
        </w:rPr>
        <w:t>14. Регионоведение как учебная дисциплина</w:t>
      </w:r>
    </w:p>
    <w:p w:rsidR="007103DC" w:rsidRPr="00541E35" w:rsidRDefault="007103DC" w:rsidP="007103DC">
      <w:pPr>
        <w:widowControl w:val="0"/>
        <w:autoSpaceDE w:val="0"/>
        <w:autoSpaceDN w:val="0"/>
        <w:adjustRightInd w:val="0"/>
        <w:spacing w:after="0"/>
        <w:jc w:val="both"/>
        <w:rPr>
          <w:rFonts w:ascii="Times New Roman" w:hAnsi="Times New Roman" w:cs="Times New Roman"/>
          <w:sz w:val="24"/>
          <w:szCs w:val="24"/>
        </w:rPr>
      </w:pPr>
      <w:r w:rsidRPr="00541E35">
        <w:rPr>
          <w:rFonts w:ascii="Times New Roman" w:hAnsi="Times New Roman" w:cs="Times New Roman"/>
          <w:sz w:val="24"/>
          <w:szCs w:val="24"/>
        </w:rPr>
        <w:t>15. Регионообразующие факторы</w:t>
      </w:r>
    </w:p>
    <w:p w:rsidR="007103DC" w:rsidRPr="00541E35" w:rsidRDefault="007103DC" w:rsidP="007103DC">
      <w:pPr>
        <w:widowControl w:val="0"/>
        <w:autoSpaceDE w:val="0"/>
        <w:autoSpaceDN w:val="0"/>
        <w:adjustRightInd w:val="0"/>
        <w:spacing w:after="0"/>
        <w:jc w:val="both"/>
        <w:rPr>
          <w:rFonts w:ascii="Times New Roman" w:hAnsi="Times New Roman" w:cs="Times New Roman"/>
          <w:sz w:val="24"/>
          <w:szCs w:val="24"/>
        </w:rPr>
      </w:pPr>
      <w:r w:rsidRPr="00541E35">
        <w:rPr>
          <w:rFonts w:ascii="Times New Roman" w:hAnsi="Times New Roman" w:cs="Times New Roman"/>
          <w:sz w:val="24"/>
          <w:szCs w:val="24"/>
        </w:rPr>
        <w:t>16. Регионы России: типы, иерархия.</w:t>
      </w:r>
    </w:p>
    <w:p w:rsidR="007103DC" w:rsidRPr="00541E35" w:rsidRDefault="007103DC" w:rsidP="007103DC">
      <w:pPr>
        <w:widowControl w:val="0"/>
        <w:autoSpaceDE w:val="0"/>
        <w:autoSpaceDN w:val="0"/>
        <w:adjustRightInd w:val="0"/>
        <w:spacing w:after="0"/>
        <w:jc w:val="both"/>
        <w:rPr>
          <w:rFonts w:ascii="Times New Roman" w:hAnsi="Times New Roman" w:cs="Times New Roman"/>
          <w:sz w:val="24"/>
          <w:szCs w:val="24"/>
        </w:rPr>
      </w:pPr>
      <w:r w:rsidRPr="00541E35">
        <w:rPr>
          <w:rFonts w:ascii="Times New Roman" w:hAnsi="Times New Roman" w:cs="Times New Roman"/>
          <w:sz w:val="24"/>
          <w:szCs w:val="24"/>
        </w:rPr>
        <w:t>17. Демографическая политика на Юге России</w:t>
      </w:r>
    </w:p>
    <w:p w:rsidR="007103DC" w:rsidRPr="00541E35" w:rsidRDefault="007103DC" w:rsidP="007103DC">
      <w:pPr>
        <w:widowControl w:val="0"/>
        <w:autoSpaceDE w:val="0"/>
        <w:autoSpaceDN w:val="0"/>
        <w:adjustRightInd w:val="0"/>
        <w:spacing w:after="0"/>
        <w:jc w:val="both"/>
        <w:rPr>
          <w:rFonts w:ascii="Times New Roman" w:hAnsi="Times New Roman" w:cs="Times New Roman"/>
          <w:sz w:val="24"/>
          <w:szCs w:val="24"/>
        </w:rPr>
      </w:pPr>
      <w:r w:rsidRPr="00541E35">
        <w:rPr>
          <w:rFonts w:ascii="Times New Roman" w:hAnsi="Times New Roman" w:cs="Times New Roman"/>
          <w:sz w:val="24"/>
          <w:szCs w:val="24"/>
        </w:rPr>
        <w:t>18. Этнический фактор регионализма: этнические признаки, стадии этногенеза.</w:t>
      </w:r>
    </w:p>
    <w:p w:rsidR="007103DC" w:rsidRPr="00541E35" w:rsidRDefault="007103DC" w:rsidP="007103DC">
      <w:pPr>
        <w:widowControl w:val="0"/>
        <w:autoSpaceDE w:val="0"/>
        <w:autoSpaceDN w:val="0"/>
        <w:adjustRightInd w:val="0"/>
        <w:spacing w:after="0"/>
        <w:jc w:val="both"/>
        <w:rPr>
          <w:rFonts w:ascii="Times New Roman" w:hAnsi="Times New Roman" w:cs="Times New Roman"/>
          <w:sz w:val="24"/>
          <w:szCs w:val="24"/>
        </w:rPr>
      </w:pPr>
      <w:r w:rsidRPr="00541E35">
        <w:rPr>
          <w:rFonts w:ascii="Times New Roman" w:hAnsi="Times New Roman" w:cs="Times New Roman"/>
          <w:sz w:val="24"/>
          <w:szCs w:val="24"/>
        </w:rPr>
        <w:t>19. Органы местного самоуправления в регионах РФ.</w:t>
      </w:r>
    </w:p>
    <w:p w:rsidR="007103DC" w:rsidRPr="00541E35" w:rsidRDefault="007103DC" w:rsidP="007103DC">
      <w:pPr>
        <w:widowControl w:val="0"/>
        <w:autoSpaceDE w:val="0"/>
        <w:autoSpaceDN w:val="0"/>
        <w:adjustRightInd w:val="0"/>
        <w:spacing w:after="0"/>
        <w:jc w:val="both"/>
        <w:rPr>
          <w:rFonts w:ascii="Times New Roman" w:hAnsi="Times New Roman" w:cs="Times New Roman"/>
          <w:sz w:val="24"/>
          <w:szCs w:val="24"/>
        </w:rPr>
      </w:pPr>
      <w:r w:rsidRPr="00541E35">
        <w:rPr>
          <w:rFonts w:ascii="Times New Roman" w:hAnsi="Times New Roman" w:cs="Times New Roman"/>
          <w:sz w:val="24"/>
          <w:szCs w:val="24"/>
        </w:rPr>
        <w:t>20. Основы федеративного устройства Российской Федерации</w:t>
      </w:r>
    </w:p>
    <w:p w:rsidR="007103DC" w:rsidRPr="00541E35" w:rsidRDefault="007103DC" w:rsidP="007103DC">
      <w:pPr>
        <w:widowControl w:val="0"/>
        <w:autoSpaceDE w:val="0"/>
        <w:autoSpaceDN w:val="0"/>
        <w:adjustRightInd w:val="0"/>
        <w:spacing w:after="0"/>
        <w:jc w:val="both"/>
        <w:rPr>
          <w:rFonts w:ascii="Times New Roman" w:hAnsi="Times New Roman" w:cs="Times New Roman"/>
          <w:sz w:val="24"/>
          <w:szCs w:val="24"/>
        </w:rPr>
      </w:pPr>
      <w:r w:rsidRPr="00541E35">
        <w:rPr>
          <w:rFonts w:ascii="Times New Roman" w:hAnsi="Times New Roman" w:cs="Times New Roman"/>
          <w:sz w:val="24"/>
          <w:szCs w:val="24"/>
        </w:rPr>
        <w:t>21. Принципы организации деятельности региональных органов государственной власти.</w:t>
      </w:r>
    </w:p>
    <w:p w:rsidR="007103DC" w:rsidRPr="00541E35" w:rsidRDefault="007103DC" w:rsidP="007103DC">
      <w:pPr>
        <w:widowControl w:val="0"/>
        <w:autoSpaceDE w:val="0"/>
        <w:autoSpaceDN w:val="0"/>
        <w:adjustRightInd w:val="0"/>
        <w:spacing w:after="0"/>
        <w:jc w:val="both"/>
        <w:rPr>
          <w:rFonts w:ascii="Times New Roman" w:hAnsi="Times New Roman" w:cs="Times New Roman"/>
          <w:sz w:val="24"/>
          <w:szCs w:val="24"/>
        </w:rPr>
      </w:pPr>
      <w:r w:rsidRPr="00541E35">
        <w:rPr>
          <w:rFonts w:ascii="Times New Roman" w:hAnsi="Times New Roman" w:cs="Times New Roman"/>
          <w:sz w:val="24"/>
          <w:szCs w:val="24"/>
        </w:rPr>
        <w:t>22. Принципы организации местного самоуправления в Российской Федерации. Структура и функции местного самоуправления</w:t>
      </w:r>
    </w:p>
    <w:p w:rsidR="007103DC" w:rsidRPr="00541E35" w:rsidRDefault="007103DC" w:rsidP="007103DC">
      <w:pPr>
        <w:widowControl w:val="0"/>
        <w:autoSpaceDE w:val="0"/>
        <w:autoSpaceDN w:val="0"/>
        <w:adjustRightInd w:val="0"/>
        <w:spacing w:after="0"/>
        <w:jc w:val="both"/>
        <w:rPr>
          <w:rFonts w:ascii="Times New Roman" w:hAnsi="Times New Roman" w:cs="Times New Roman"/>
          <w:sz w:val="24"/>
          <w:szCs w:val="24"/>
        </w:rPr>
      </w:pPr>
      <w:r w:rsidRPr="00541E35">
        <w:rPr>
          <w:rFonts w:ascii="Times New Roman" w:hAnsi="Times New Roman" w:cs="Times New Roman"/>
          <w:sz w:val="24"/>
          <w:szCs w:val="24"/>
        </w:rPr>
        <w:t>23. Территориально-политические системы в современном мире...</w:t>
      </w:r>
    </w:p>
    <w:p w:rsidR="007103DC" w:rsidRPr="00541E35" w:rsidRDefault="007103DC" w:rsidP="007103DC">
      <w:pPr>
        <w:widowControl w:val="0"/>
        <w:autoSpaceDE w:val="0"/>
        <w:autoSpaceDN w:val="0"/>
        <w:adjustRightInd w:val="0"/>
        <w:spacing w:after="0"/>
        <w:jc w:val="both"/>
        <w:rPr>
          <w:rFonts w:ascii="Times New Roman" w:hAnsi="Times New Roman" w:cs="Times New Roman"/>
          <w:sz w:val="24"/>
          <w:szCs w:val="24"/>
        </w:rPr>
      </w:pPr>
      <w:r w:rsidRPr="00541E35">
        <w:rPr>
          <w:rFonts w:ascii="Times New Roman" w:hAnsi="Times New Roman" w:cs="Times New Roman"/>
          <w:sz w:val="24"/>
          <w:szCs w:val="24"/>
        </w:rPr>
        <w:t>24. Региональная идеология</w:t>
      </w:r>
    </w:p>
    <w:p w:rsidR="007103DC" w:rsidRPr="00541E35" w:rsidRDefault="007103DC" w:rsidP="007103DC">
      <w:pPr>
        <w:widowControl w:val="0"/>
        <w:autoSpaceDE w:val="0"/>
        <w:autoSpaceDN w:val="0"/>
        <w:adjustRightInd w:val="0"/>
        <w:spacing w:after="0"/>
        <w:jc w:val="both"/>
        <w:rPr>
          <w:rFonts w:ascii="Times New Roman" w:hAnsi="Times New Roman" w:cs="Times New Roman"/>
          <w:sz w:val="24"/>
          <w:szCs w:val="24"/>
        </w:rPr>
      </w:pPr>
      <w:r w:rsidRPr="00541E35">
        <w:rPr>
          <w:rFonts w:ascii="Times New Roman" w:hAnsi="Times New Roman" w:cs="Times New Roman"/>
          <w:sz w:val="24"/>
          <w:szCs w:val="24"/>
        </w:rPr>
        <w:t>25. Региональная политика: цели, задачи, основные подходы и уровни</w:t>
      </w:r>
    </w:p>
    <w:p w:rsidR="007103DC" w:rsidRPr="00541E35" w:rsidRDefault="007103DC" w:rsidP="007103DC">
      <w:pPr>
        <w:widowControl w:val="0"/>
        <w:autoSpaceDE w:val="0"/>
        <w:autoSpaceDN w:val="0"/>
        <w:adjustRightInd w:val="0"/>
        <w:spacing w:after="0"/>
        <w:jc w:val="both"/>
        <w:rPr>
          <w:rFonts w:ascii="Times New Roman" w:hAnsi="Times New Roman" w:cs="Times New Roman"/>
          <w:sz w:val="24"/>
          <w:szCs w:val="24"/>
        </w:rPr>
      </w:pPr>
      <w:r w:rsidRPr="00541E35">
        <w:rPr>
          <w:rFonts w:ascii="Times New Roman" w:hAnsi="Times New Roman" w:cs="Times New Roman"/>
          <w:sz w:val="24"/>
          <w:szCs w:val="24"/>
        </w:rPr>
        <w:t>26. Региональная экономическая политика в РФ.</w:t>
      </w:r>
    </w:p>
    <w:p w:rsidR="007103DC" w:rsidRPr="00541E35" w:rsidRDefault="007103DC" w:rsidP="007103DC">
      <w:pPr>
        <w:widowControl w:val="0"/>
        <w:autoSpaceDE w:val="0"/>
        <w:autoSpaceDN w:val="0"/>
        <w:adjustRightInd w:val="0"/>
        <w:spacing w:after="0"/>
        <w:jc w:val="both"/>
        <w:rPr>
          <w:rFonts w:ascii="Times New Roman" w:hAnsi="Times New Roman" w:cs="Times New Roman"/>
          <w:sz w:val="24"/>
          <w:szCs w:val="24"/>
        </w:rPr>
      </w:pPr>
      <w:r w:rsidRPr="00541E35">
        <w:rPr>
          <w:rFonts w:ascii="Times New Roman" w:hAnsi="Times New Roman" w:cs="Times New Roman"/>
          <w:sz w:val="24"/>
          <w:szCs w:val="24"/>
        </w:rPr>
        <w:t>27. Региональное управление: классические и неоклассические модели регионального управления</w:t>
      </w:r>
    </w:p>
    <w:p w:rsidR="007103DC" w:rsidRPr="00541E35" w:rsidRDefault="007103DC" w:rsidP="007103DC">
      <w:pPr>
        <w:widowControl w:val="0"/>
        <w:autoSpaceDE w:val="0"/>
        <w:autoSpaceDN w:val="0"/>
        <w:adjustRightInd w:val="0"/>
        <w:spacing w:after="0"/>
        <w:jc w:val="both"/>
        <w:rPr>
          <w:rFonts w:ascii="Times New Roman" w:hAnsi="Times New Roman" w:cs="Times New Roman"/>
          <w:sz w:val="24"/>
          <w:szCs w:val="24"/>
        </w:rPr>
      </w:pPr>
      <w:r w:rsidRPr="00541E35">
        <w:rPr>
          <w:rFonts w:ascii="Times New Roman" w:hAnsi="Times New Roman" w:cs="Times New Roman"/>
          <w:sz w:val="24"/>
          <w:szCs w:val="24"/>
        </w:rPr>
        <w:t>28. Региональные конфликты</w:t>
      </w:r>
    </w:p>
    <w:p w:rsidR="007103DC" w:rsidRPr="00541E35" w:rsidRDefault="007103DC" w:rsidP="007103DC">
      <w:pPr>
        <w:widowControl w:val="0"/>
        <w:autoSpaceDE w:val="0"/>
        <w:autoSpaceDN w:val="0"/>
        <w:adjustRightInd w:val="0"/>
        <w:spacing w:after="0"/>
        <w:jc w:val="both"/>
        <w:rPr>
          <w:rFonts w:ascii="Times New Roman" w:hAnsi="Times New Roman" w:cs="Times New Roman"/>
          <w:sz w:val="24"/>
          <w:szCs w:val="24"/>
        </w:rPr>
      </w:pPr>
      <w:r w:rsidRPr="00541E35">
        <w:rPr>
          <w:rFonts w:ascii="Times New Roman" w:hAnsi="Times New Roman" w:cs="Times New Roman"/>
          <w:sz w:val="24"/>
          <w:szCs w:val="24"/>
        </w:rPr>
        <w:t>29. Социальная политика на Юге России</w:t>
      </w:r>
    </w:p>
    <w:p w:rsidR="007103DC" w:rsidRPr="00541E35" w:rsidRDefault="007103DC" w:rsidP="007103DC">
      <w:pPr>
        <w:widowControl w:val="0"/>
        <w:autoSpaceDE w:val="0"/>
        <w:autoSpaceDN w:val="0"/>
        <w:adjustRightInd w:val="0"/>
        <w:spacing w:after="0"/>
        <w:jc w:val="both"/>
        <w:rPr>
          <w:rFonts w:ascii="Times New Roman" w:hAnsi="Times New Roman" w:cs="Times New Roman"/>
          <w:sz w:val="24"/>
          <w:szCs w:val="24"/>
        </w:rPr>
      </w:pPr>
      <w:r w:rsidRPr="00541E35">
        <w:rPr>
          <w:rFonts w:ascii="Times New Roman" w:hAnsi="Times New Roman" w:cs="Times New Roman"/>
          <w:sz w:val="24"/>
          <w:szCs w:val="24"/>
        </w:rPr>
        <w:t>30. Административно-территориальное устройство РФ</w:t>
      </w:r>
    </w:p>
    <w:p w:rsidR="007103DC" w:rsidRPr="00541E35" w:rsidRDefault="007103DC" w:rsidP="007103DC">
      <w:pPr>
        <w:widowControl w:val="0"/>
        <w:autoSpaceDE w:val="0"/>
        <w:autoSpaceDN w:val="0"/>
        <w:adjustRightInd w:val="0"/>
        <w:spacing w:after="0"/>
        <w:jc w:val="both"/>
        <w:rPr>
          <w:rFonts w:ascii="Times New Roman" w:hAnsi="Times New Roman" w:cs="Times New Roman"/>
          <w:sz w:val="24"/>
          <w:szCs w:val="24"/>
        </w:rPr>
      </w:pPr>
      <w:r w:rsidRPr="00541E35">
        <w:rPr>
          <w:rFonts w:ascii="Times New Roman" w:hAnsi="Times New Roman" w:cs="Times New Roman"/>
          <w:sz w:val="24"/>
          <w:szCs w:val="24"/>
        </w:rPr>
        <w:t>31. Законодательный орган государственной власти субъекта Российской Федерации: структура и функции.</w:t>
      </w:r>
    </w:p>
    <w:p w:rsidR="007103DC" w:rsidRPr="00541E35" w:rsidRDefault="007103DC" w:rsidP="007103DC">
      <w:pPr>
        <w:widowControl w:val="0"/>
        <w:autoSpaceDE w:val="0"/>
        <w:autoSpaceDN w:val="0"/>
        <w:adjustRightInd w:val="0"/>
        <w:spacing w:after="0"/>
        <w:jc w:val="both"/>
        <w:rPr>
          <w:rFonts w:ascii="Times New Roman" w:hAnsi="Times New Roman" w:cs="Times New Roman"/>
          <w:sz w:val="24"/>
          <w:szCs w:val="24"/>
        </w:rPr>
      </w:pPr>
      <w:r w:rsidRPr="00541E35">
        <w:rPr>
          <w:rFonts w:ascii="Times New Roman" w:hAnsi="Times New Roman" w:cs="Times New Roman"/>
          <w:sz w:val="24"/>
          <w:szCs w:val="24"/>
        </w:rPr>
        <w:t>32. Исполнительный орган государственной власти субъекта Российской Федерации: структура и функции.</w:t>
      </w:r>
    </w:p>
    <w:p w:rsidR="007103DC" w:rsidRPr="00541E35" w:rsidRDefault="007103DC" w:rsidP="007103DC">
      <w:pPr>
        <w:widowControl w:val="0"/>
        <w:autoSpaceDE w:val="0"/>
        <w:autoSpaceDN w:val="0"/>
        <w:adjustRightInd w:val="0"/>
        <w:spacing w:after="0"/>
        <w:jc w:val="both"/>
        <w:rPr>
          <w:rFonts w:ascii="Times New Roman" w:hAnsi="Times New Roman" w:cs="Times New Roman"/>
          <w:sz w:val="24"/>
          <w:szCs w:val="24"/>
        </w:rPr>
      </w:pPr>
      <w:r w:rsidRPr="00541E35">
        <w:rPr>
          <w:rFonts w:ascii="Times New Roman" w:hAnsi="Times New Roman" w:cs="Times New Roman"/>
          <w:sz w:val="24"/>
          <w:szCs w:val="24"/>
        </w:rPr>
        <w:t>33. Миграционная политика на Юге России</w:t>
      </w:r>
    </w:p>
    <w:p w:rsidR="007103DC" w:rsidRPr="00541E35" w:rsidRDefault="007103DC" w:rsidP="007103DC">
      <w:pPr>
        <w:widowControl w:val="0"/>
        <w:autoSpaceDE w:val="0"/>
        <w:autoSpaceDN w:val="0"/>
        <w:adjustRightInd w:val="0"/>
        <w:spacing w:after="0"/>
        <w:jc w:val="both"/>
        <w:rPr>
          <w:rFonts w:ascii="Times New Roman" w:hAnsi="Times New Roman" w:cs="Times New Roman"/>
          <w:sz w:val="24"/>
          <w:szCs w:val="24"/>
        </w:rPr>
      </w:pPr>
      <w:r w:rsidRPr="00541E35">
        <w:rPr>
          <w:rFonts w:ascii="Times New Roman" w:hAnsi="Times New Roman" w:cs="Times New Roman"/>
          <w:sz w:val="24"/>
          <w:szCs w:val="24"/>
        </w:rPr>
        <w:t>34. Национальная и региональная безопасность.</w:t>
      </w:r>
    </w:p>
    <w:p w:rsidR="007103DC" w:rsidRPr="00541E35" w:rsidRDefault="007103DC" w:rsidP="007103DC">
      <w:pPr>
        <w:widowControl w:val="0"/>
        <w:autoSpaceDE w:val="0"/>
        <w:autoSpaceDN w:val="0"/>
        <w:adjustRightInd w:val="0"/>
        <w:spacing w:after="0"/>
        <w:jc w:val="both"/>
        <w:rPr>
          <w:rFonts w:ascii="Times New Roman" w:hAnsi="Times New Roman" w:cs="Times New Roman"/>
          <w:sz w:val="24"/>
          <w:szCs w:val="24"/>
        </w:rPr>
      </w:pPr>
      <w:r w:rsidRPr="00541E35">
        <w:rPr>
          <w:rFonts w:ascii="Times New Roman" w:hAnsi="Times New Roman" w:cs="Times New Roman"/>
          <w:sz w:val="24"/>
          <w:szCs w:val="24"/>
        </w:rPr>
        <w:t>35. Национальная политика на Юге России</w:t>
      </w:r>
    </w:p>
    <w:p w:rsidR="007103DC" w:rsidRPr="00541E35" w:rsidRDefault="007103DC" w:rsidP="007103DC">
      <w:pPr>
        <w:widowControl w:val="0"/>
        <w:autoSpaceDE w:val="0"/>
        <w:autoSpaceDN w:val="0"/>
        <w:adjustRightInd w:val="0"/>
        <w:spacing w:after="0"/>
        <w:jc w:val="both"/>
        <w:rPr>
          <w:rFonts w:ascii="Times New Roman" w:hAnsi="Times New Roman" w:cs="Times New Roman"/>
          <w:sz w:val="24"/>
          <w:szCs w:val="24"/>
        </w:rPr>
      </w:pPr>
      <w:r w:rsidRPr="00541E35">
        <w:rPr>
          <w:rFonts w:ascii="Times New Roman" w:hAnsi="Times New Roman" w:cs="Times New Roman"/>
          <w:sz w:val="24"/>
          <w:szCs w:val="24"/>
        </w:rPr>
        <w:t>36. Универсальные и индивидуальные черты развития регионов. Стратегия развития.</w:t>
      </w:r>
    </w:p>
    <w:p w:rsidR="007103DC" w:rsidRPr="00541E35" w:rsidRDefault="007103DC" w:rsidP="007103DC">
      <w:pPr>
        <w:widowControl w:val="0"/>
        <w:autoSpaceDE w:val="0"/>
        <w:autoSpaceDN w:val="0"/>
        <w:adjustRightInd w:val="0"/>
        <w:spacing w:after="0"/>
        <w:jc w:val="both"/>
        <w:rPr>
          <w:rFonts w:ascii="Times New Roman" w:hAnsi="Times New Roman" w:cs="Times New Roman"/>
          <w:sz w:val="24"/>
          <w:szCs w:val="24"/>
        </w:rPr>
      </w:pPr>
      <w:r w:rsidRPr="00541E35">
        <w:rPr>
          <w:rFonts w:ascii="Times New Roman" w:hAnsi="Times New Roman" w:cs="Times New Roman"/>
          <w:sz w:val="24"/>
          <w:szCs w:val="24"/>
        </w:rPr>
        <w:t>37. Экономическая политика на Юге России</w:t>
      </w:r>
    </w:p>
    <w:p w:rsidR="007103DC" w:rsidRPr="00541E35" w:rsidRDefault="007103DC" w:rsidP="007103DC">
      <w:pPr>
        <w:widowControl w:val="0"/>
        <w:autoSpaceDE w:val="0"/>
        <w:autoSpaceDN w:val="0"/>
        <w:adjustRightInd w:val="0"/>
        <w:spacing w:after="0"/>
        <w:jc w:val="both"/>
        <w:rPr>
          <w:rFonts w:ascii="Times New Roman" w:hAnsi="Times New Roman" w:cs="Times New Roman"/>
          <w:sz w:val="24"/>
          <w:szCs w:val="24"/>
        </w:rPr>
      </w:pPr>
      <w:r w:rsidRPr="00541E35">
        <w:rPr>
          <w:rFonts w:ascii="Times New Roman" w:hAnsi="Times New Roman" w:cs="Times New Roman"/>
          <w:sz w:val="24"/>
          <w:szCs w:val="24"/>
        </w:rPr>
        <w:t>38. Южный федеральный округ как метарегиональное образование.</w:t>
      </w:r>
    </w:p>
    <w:p w:rsidR="00AC77D6" w:rsidRPr="00541E35" w:rsidRDefault="00AC77D6" w:rsidP="00AC77D6">
      <w:pPr>
        <w:widowControl w:val="0"/>
        <w:autoSpaceDE w:val="0"/>
        <w:autoSpaceDN w:val="0"/>
        <w:adjustRightInd w:val="0"/>
        <w:spacing w:line="360" w:lineRule="auto"/>
        <w:rPr>
          <w:rFonts w:ascii="Times New Roman" w:hAnsi="Times New Roman" w:cs="Times New Roman"/>
          <w:b/>
          <w:sz w:val="24"/>
          <w:szCs w:val="24"/>
        </w:rPr>
      </w:pPr>
    </w:p>
    <w:p w:rsidR="00C278DD" w:rsidRPr="00541E35" w:rsidRDefault="00AC77D6" w:rsidP="00AC77D6">
      <w:pPr>
        <w:widowControl w:val="0"/>
        <w:autoSpaceDE w:val="0"/>
        <w:autoSpaceDN w:val="0"/>
        <w:adjustRightInd w:val="0"/>
        <w:spacing w:line="360" w:lineRule="auto"/>
        <w:rPr>
          <w:rFonts w:ascii="Times New Roman" w:hAnsi="Times New Roman" w:cs="Times New Roman"/>
          <w:b/>
          <w:sz w:val="24"/>
          <w:szCs w:val="24"/>
        </w:rPr>
      </w:pPr>
      <w:r w:rsidRPr="00541E35">
        <w:rPr>
          <w:rFonts w:ascii="Times New Roman" w:hAnsi="Times New Roman" w:cs="Times New Roman"/>
          <w:b/>
          <w:sz w:val="24"/>
          <w:szCs w:val="24"/>
        </w:rPr>
        <w:t>6. Рекомендуемые источники информации</w:t>
      </w:r>
    </w:p>
    <w:tbl>
      <w:tblPr>
        <w:tblW w:w="9815" w:type="dxa"/>
        <w:tblLayout w:type="fixed"/>
        <w:tblCellMar>
          <w:left w:w="0" w:type="dxa"/>
          <w:right w:w="0" w:type="dxa"/>
        </w:tblCellMar>
        <w:tblLook w:val="04A0" w:firstRow="1" w:lastRow="0" w:firstColumn="1" w:lastColumn="0" w:noHBand="0" w:noVBand="1"/>
      </w:tblPr>
      <w:tblGrid>
        <w:gridCol w:w="691"/>
        <w:gridCol w:w="33"/>
        <w:gridCol w:w="58"/>
        <w:gridCol w:w="1837"/>
        <w:gridCol w:w="21"/>
        <w:gridCol w:w="3920"/>
        <w:gridCol w:w="21"/>
        <w:gridCol w:w="2100"/>
        <w:gridCol w:w="1134"/>
      </w:tblGrid>
      <w:tr w:rsidR="00C278DD" w:rsidRPr="00C278DD" w:rsidTr="00A2571F">
        <w:trPr>
          <w:trHeight w:hRule="exact" w:val="277"/>
        </w:trPr>
        <w:tc>
          <w:tcPr>
            <w:tcW w:w="9815" w:type="dxa"/>
            <w:gridSpan w:val="9"/>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jc w:val="center"/>
              <w:rPr>
                <w:rFonts w:ascii="Times New Roman" w:hAnsi="Times New Roman" w:cs="Times New Roman"/>
                <w:sz w:val="19"/>
                <w:szCs w:val="19"/>
              </w:rPr>
            </w:pPr>
            <w:r w:rsidRPr="00C278DD">
              <w:rPr>
                <w:rFonts w:ascii="Times New Roman" w:hAnsi="Times New Roman" w:cs="Times New Roman"/>
                <w:b/>
                <w:color w:val="000000"/>
                <w:sz w:val="19"/>
                <w:szCs w:val="19"/>
              </w:rPr>
              <w:t>6.1.1. Основная литература</w:t>
            </w:r>
          </w:p>
        </w:tc>
      </w:tr>
      <w:tr w:rsidR="00C278DD" w:rsidRPr="00C278DD" w:rsidTr="00AC77D6">
        <w:trPr>
          <w:trHeight w:hRule="exact" w:val="277"/>
        </w:trPr>
        <w:tc>
          <w:tcPr>
            <w:tcW w:w="69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rPr>
                <w:rFonts w:ascii="Times New Roman" w:hAnsi="Times New Roman" w:cs="Times New Roman"/>
              </w:rPr>
            </w:pPr>
          </w:p>
        </w:tc>
        <w:tc>
          <w:tcPr>
            <w:tcW w:w="1928"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jc w:val="center"/>
              <w:rPr>
                <w:rFonts w:ascii="Times New Roman" w:hAnsi="Times New Roman" w:cs="Times New Roman"/>
                <w:sz w:val="19"/>
                <w:szCs w:val="19"/>
              </w:rPr>
            </w:pPr>
            <w:r w:rsidRPr="00C278DD">
              <w:rPr>
                <w:rFonts w:ascii="Times New Roman" w:hAnsi="Times New Roman" w:cs="Times New Roman"/>
                <w:color w:val="000000"/>
                <w:sz w:val="19"/>
                <w:szCs w:val="19"/>
              </w:rPr>
              <w:t>Авторы, составители</w:t>
            </w:r>
          </w:p>
        </w:tc>
        <w:tc>
          <w:tcPr>
            <w:tcW w:w="3941"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jc w:val="center"/>
              <w:rPr>
                <w:rFonts w:ascii="Times New Roman" w:hAnsi="Times New Roman" w:cs="Times New Roman"/>
                <w:sz w:val="19"/>
                <w:szCs w:val="19"/>
              </w:rPr>
            </w:pPr>
            <w:r w:rsidRPr="00C278DD">
              <w:rPr>
                <w:rFonts w:ascii="Times New Roman" w:hAnsi="Times New Roman" w:cs="Times New Roman"/>
                <w:color w:val="000000"/>
                <w:sz w:val="19"/>
                <w:szCs w:val="19"/>
              </w:rPr>
              <w:t>Заглавие</w:t>
            </w:r>
          </w:p>
        </w:tc>
        <w:tc>
          <w:tcPr>
            <w:tcW w:w="2121"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jc w:val="center"/>
              <w:rPr>
                <w:rFonts w:ascii="Times New Roman" w:hAnsi="Times New Roman" w:cs="Times New Roman"/>
                <w:sz w:val="19"/>
                <w:szCs w:val="19"/>
              </w:rPr>
            </w:pPr>
            <w:r w:rsidRPr="00C278DD">
              <w:rPr>
                <w:rFonts w:ascii="Times New Roman" w:hAnsi="Times New Roman" w:cs="Times New Roman"/>
                <w:color w:val="000000"/>
                <w:sz w:val="19"/>
                <w:szCs w:val="19"/>
              </w:rPr>
              <w:t>Издательство, год</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AC77D6" w:rsidP="00A2571F">
            <w:pPr>
              <w:jc w:val="center"/>
              <w:rPr>
                <w:rFonts w:ascii="Times New Roman" w:hAnsi="Times New Roman" w:cs="Times New Roman"/>
                <w:sz w:val="19"/>
                <w:szCs w:val="19"/>
              </w:rPr>
            </w:pPr>
            <w:r>
              <w:rPr>
                <w:rFonts w:ascii="Times New Roman" w:hAnsi="Times New Roman" w:cs="Times New Roman"/>
                <w:color w:val="000000"/>
                <w:sz w:val="19"/>
                <w:szCs w:val="19"/>
              </w:rPr>
              <w:t>Ко</w:t>
            </w:r>
            <w:r w:rsidR="00C278DD" w:rsidRPr="00C278DD">
              <w:rPr>
                <w:rFonts w:ascii="Times New Roman" w:hAnsi="Times New Roman" w:cs="Times New Roman"/>
                <w:color w:val="000000"/>
                <w:sz w:val="19"/>
                <w:szCs w:val="19"/>
              </w:rPr>
              <w:t>личество</w:t>
            </w:r>
          </w:p>
        </w:tc>
      </w:tr>
      <w:tr w:rsidR="00C278DD" w:rsidRPr="00C278DD" w:rsidTr="00AC77D6">
        <w:trPr>
          <w:trHeight w:hRule="exact" w:val="478"/>
        </w:trPr>
        <w:tc>
          <w:tcPr>
            <w:tcW w:w="69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jc w:val="center"/>
              <w:rPr>
                <w:rFonts w:ascii="Times New Roman" w:hAnsi="Times New Roman" w:cs="Times New Roman"/>
                <w:sz w:val="19"/>
                <w:szCs w:val="19"/>
              </w:rPr>
            </w:pPr>
            <w:r w:rsidRPr="00C278DD">
              <w:rPr>
                <w:rFonts w:ascii="Times New Roman" w:hAnsi="Times New Roman" w:cs="Times New Roman"/>
                <w:color w:val="000000"/>
                <w:sz w:val="19"/>
                <w:szCs w:val="19"/>
              </w:rPr>
              <w:t>Л1.1</w:t>
            </w:r>
          </w:p>
        </w:tc>
        <w:tc>
          <w:tcPr>
            <w:tcW w:w="1928"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rPr>
                <w:rFonts w:ascii="Times New Roman" w:hAnsi="Times New Roman" w:cs="Times New Roman"/>
                <w:sz w:val="19"/>
                <w:szCs w:val="19"/>
              </w:rPr>
            </w:pPr>
            <w:r w:rsidRPr="00C278DD">
              <w:rPr>
                <w:rFonts w:ascii="Times New Roman" w:hAnsi="Times New Roman" w:cs="Times New Roman"/>
                <w:color w:val="000000"/>
                <w:sz w:val="19"/>
                <w:szCs w:val="19"/>
              </w:rPr>
              <w:t>Дергачев, В.А., Вардомский, Л.Б.</w:t>
            </w:r>
          </w:p>
        </w:tc>
        <w:tc>
          <w:tcPr>
            <w:tcW w:w="3941"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rPr>
                <w:rFonts w:ascii="Times New Roman" w:hAnsi="Times New Roman" w:cs="Times New Roman"/>
                <w:sz w:val="19"/>
                <w:szCs w:val="19"/>
              </w:rPr>
            </w:pPr>
            <w:r w:rsidRPr="00C278DD">
              <w:rPr>
                <w:rFonts w:ascii="Times New Roman" w:hAnsi="Times New Roman" w:cs="Times New Roman"/>
                <w:color w:val="000000"/>
                <w:sz w:val="19"/>
                <w:szCs w:val="19"/>
              </w:rPr>
              <w:t>Регионоведение: учебное пособие</w:t>
            </w:r>
          </w:p>
        </w:tc>
        <w:tc>
          <w:tcPr>
            <w:tcW w:w="2121"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rPr>
                <w:rFonts w:ascii="Times New Roman" w:hAnsi="Times New Roman" w:cs="Times New Roman"/>
                <w:sz w:val="19"/>
                <w:szCs w:val="19"/>
              </w:rPr>
            </w:pPr>
            <w:r w:rsidRPr="00C278DD">
              <w:rPr>
                <w:rFonts w:ascii="Times New Roman" w:hAnsi="Times New Roman" w:cs="Times New Roman"/>
                <w:color w:val="000000"/>
                <w:sz w:val="19"/>
                <w:szCs w:val="19"/>
              </w:rPr>
              <w:t>Москва: Юнити-Дана, 2015</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C278DD" w:rsidRPr="00C278DD" w:rsidRDefault="00C278DD" w:rsidP="00A2571F">
            <w:pPr>
              <w:jc w:val="center"/>
              <w:rPr>
                <w:rFonts w:ascii="Times New Roman" w:hAnsi="Times New Roman" w:cs="Times New Roman"/>
                <w:sz w:val="19"/>
                <w:szCs w:val="19"/>
              </w:rPr>
            </w:pPr>
            <w:r w:rsidRPr="00C278DD">
              <w:rPr>
                <w:rFonts w:ascii="Times New Roman" w:hAnsi="Times New Roman" w:cs="Times New Roman"/>
                <w:color w:val="000000"/>
                <w:sz w:val="19"/>
                <w:szCs w:val="19"/>
              </w:rPr>
              <w:t>ЭБС</w:t>
            </w:r>
          </w:p>
        </w:tc>
      </w:tr>
      <w:tr w:rsidR="00C278DD" w:rsidRPr="00C278DD" w:rsidTr="00AC77D6">
        <w:trPr>
          <w:trHeight w:hRule="exact" w:val="600"/>
        </w:trPr>
        <w:tc>
          <w:tcPr>
            <w:tcW w:w="69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jc w:val="center"/>
              <w:rPr>
                <w:rFonts w:ascii="Times New Roman" w:hAnsi="Times New Roman" w:cs="Times New Roman"/>
                <w:sz w:val="19"/>
                <w:szCs w:val="19"/>
              </w:rPr>
            </w:pPr>
            <w:r w:rsidRPr="00C278DD">
              <w:rPr>
                <w:rFonts w:ascii="Times New Roman" w:hAnsi="Times New Roman" w:cs="Times New Roman"/>
                <w:color w:val="000000"/>
                <w:sz w:val="19"/>
                <w:szCs w:val="19"/>
              </w:rPr>
              <w:t>Л1.2</w:t>
            </w:r>
          </w:p>
        </w:tc>
        <w:tc>
          <w:tcPr>
            <w:tcW w:w="1928"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rPr>
                <w:rFonts w:ascii="Times New Roman" w:hAnsi="Times New Roman" w:cs="Times New Roman"/>
                <w:sz w:val="19"/>
                <w:szCs w:val="19"/>
              </w:rPr>
            </w:pPr>
            <w:r w:rsidRPr="00C278DD">
              <w:rPr>
                <w:rFonts w:ascii="Times New Roman" w:hAnsi="Times New Roman" w:cs="Times New Roman"/>
                <w:color w:val="000000"/>
                <w:sz w:val="19"/>
                <w:szCs w:val="19"/>
              </w:rPr>
              <w:t>Воскресенский Алексей Дмитриевич</w:t>
            </w:r>
          </w:p>
        </w:tc>
        <w:tc>
          <w:tcPr>
            <w:tcW w:w="3941"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rPr>
                <w:rFonts w:ascii="Times New Roman" w:hAnsi="Times New Roman" w:cs="Times New Roman"/>
                <w:sz w:val="19"/>
                <w:szCs w:val="19"/>
              </w:rPr>
            </w:pPr>
            <w:r w:rsidRPr="00C278DD">
              <w:rPr>
                <w:rFonts w:ascii="Times New Roman" w:hAnsi="Times New Roman" w:cs="Times New Roman"/>
                <w:color w:val="000000"/>
                <w:sz w:val="19"/>
                <w:szCs w:val="19"/>
              </w:rPr>
              <w:t>Мировое комплексное регионоведение: Введение в специальность: Учебник</w:t>
            </w:r>
          </w:p>
        </w:tc>
        <w:tc>
          <w:tcPr>
            <w:tcW w:w="2121"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rPr>
                <w:rFonts w:ascii="Times New Roman" w:hAnsi="Times New Roman" w:cs="Times New Roman"/>
                <w:sz w:val="19"/>
                <w:szCs w:val="19"/>
              </w:rPr>
            </w:pPr>
            <w:r w:rsidRPr="00C278DD">
              <w:rPr>
                <w:rFonts w:ascii="Times New Roman" w:hAnsi="Times New Roman" w:cs="Times New Roman"/>
                <w:color w:val="000000"/>
                <w:sz w:val="19"/>
                <w:szCs w:val="19"/>
              </w:rPr>
              <w:t>Моск</w:t>
            </w:r>
            <w:r w:rsidR="008F32A5">
              <w:rPr>
                <w:rFonts w:ascii="Times New Roman" w:hAnsi="Times New Roman" w:cs="Times New Roman"/>
                <w:color w:val="000000"/>
                <w:sz w:val="19"/>
                <w:szCs w:val="19"/>
              </w:rPr>
              <w:t>ва: Издательство "Магистр", 2022</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C278DD" w:rsidRPr="00C278DD" w:rsidRDefault="00C278DD" w:rsidP="00A2571F">
            <w:pPr>
              <w:jc w:val="center"/>
              <w:rPr>
                <w:rFonts w:ascii="Times New Roman" w:hAnsi="Times New Roman" w:cs="Times New Roman"/>
                <w:sz w:val="19"/>
                <w:szCs w:val="19"/>
              </w:rPr>
            </w:pPr>
            <w:r w:rsidRPr="00C278DD">
              <w:rPr>
                <w:rFonts w:ascii="Times New Roman" w:hAnsi="Times New Roman" w:cs="Times New Roman"/>
                <w:color w:val="000000"/>
                <w:sz w:val="19"/>
                <w:szCs w:val="19"/>
              </w:rPr>
              <w:t>ЭБС</w:t>
            </w:r>
          </w:p>
        </w:tc>
      </w:tr>
      <w:tr w:rsidR="00C278DD" w:rsidRPr="00C278DD" w:rsidTr="00AC77D6">
        <w:trPr>
          <w:trHeight w:hRule="exact" w:val="1248"/>
        </w:trPr>
        <w:tc>
          <w:tcPr>
            <w:tcW w:w="69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jc w:val="center"/>
              <w:rPr>
                <w:rFonts w:ascii="Times New Roman" w:hAnsi="Times New Roman" w:cs="Times New Roman"/>
                <w:sz w:val="19"/>
                <w:szCs w:val="19"/>
              </w:rPr>
            </w:pPr>
            <w:r w:rsidRPr="00C278DD">
              <w:rPr>
                <w:rFonts w:ascii="Times New Roman" w:hAnsi="Times New Roman" w:cs="Times New Roman"/>
                <w:color w:val="000000"/>
                <w:sz w:val="19"/>
                <w:szCs w:val="19"/>
              </w:rPr>
              <w:t>Л1.3</w:t>
            </w:r>
          </w:p>
        </w:tc>
        <w:tc>
          <w:tcPr>
            <w:tcW w:w="1928"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rPr>
                <w:rFonts w:ascii="Times New Roman" w:hAnsi="Times New Roman" w:cs="Times New Roman"/>
                <w:sz w:val="19"/>
                <w:szCs w:val="19"/>
              </w:rPr>
            </w:pPr>
            <w:r w:rsidRPr="00C278DD">
              <w:rPr>
                <w:rFonts w:ascii="Times New Roman" w:hAnsi="Times New Roman" w:cs="Times New Roman"/>
                <w:color w:val="000000"/>
                <w:sz w:val="19"/>
                <w:szCs w:val="19"/>
              </w:rPr>
              <w:t>Дергачев Владимир Александрович, Вардомский Леонид Борисович</w:t>
            </w:r>
          </w:p>
        </w:tc>
        <w:tc>
          <w:tcPr>
            <w:tcW w:w="3941"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rPr>
                <w:rFonts w:ascii="Times New Roman" w:hAnsi="Times New Roman" w:cs="Times New Roman"/>
                <w:sz w:val="19"/>
                <w:szCs w:val="19"/>
              </w:rPr>
            </w:pPr>
            <w:r w:rsidRPr="00C278DD">
              <w:rPr>
                <w:rFonts w:ascii="Times New Roman" w:hAnsi="Times New Roman" w:cs="Times New Roman"/>
                <w:color w:val="000000"/>
                <w:sz w:val="19"/>
                <w:szCs w:val="19"/>
              </w:rPr>
              <w:t>Регионоведение</w:t>
            </w:r>
          </w:p>
        </w:tc>
        <w:tc>
          <w:tcPr>
            <w:tcW w:w="2121"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rPr>
                <w:rFonts w:ascii="Times New Roman" w:hAnsi="Times New Roman" w:cs="Times New Roman"/>
                <w:sz w:val="19"/>
                <w:szCs w:val="19"/>
              </w:rPr>
            </w:pPr>
            <w:r w:rsidRPr="00C278DD">
              <w:rPr>
                <w:rFonts w:ascii="Times New Roman" w:hAnsi="Times New Roman" w:cs="Times New Roman"/>
                <w:color w:val="000000"/>
                <w:sz w:val="19"/>
                <w:szCs w:val="19"/>
              </w:rPr>
              <w:t>Москва: Издательство "ЮНИТИ-ДАНА", 2015</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C278DD" w:rsidRPr="00C278DD" w:rsidRDefault="00C278DD" w:rsidP="00A2571F">
            <w:pPr>
              <w:jc w:val="center"/>
              <w:rPr>
                <w:rFonts w:ascii="Times New Roman" w:hAnsi="Times New Roman" w:cs="Times New Roman"/>
                <w:sz w:val="19"/>
                <w:szCs w:val="19"/>
              </w:rPr>
            </w:pPr>
            <w:r w:rsidRPr="00C278DD">
              <w:rPr>
                <w:rFonts w:ascii="Times New Roman" w:hAnsi="Times New Roman" w:cs="Times New Roman"/>
                <w:color w:val="000000"/>
                <w:sz w:val="19"/>
                <w:szCs w:val="19"/>
              </w:rPr>
              <w:t>ЭБС</w:t>
            </w:r>
          </w:p>
        </w:tc>
      </w:tr>
      <w:tr w:rsidR="00C278DD" w:rsidRPr="00C278DD" w:rsidTr="00A2571F">
        <w:trPr>
          <w:trHeight w:hRule="exact" w:val="277"/>
        </w:trPr>
        <w:tc>
          <w:tcPr>
            <w:tcW w:w="9815" w:type="dxa"/>
            <w:gridSpan w:val="9"/>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jc w:val="center"/>
              <w:rPr>
                <w:rFonts w:ascii="Times New Roman" w:hAnsi="Times New Roman" w:cs="Times New Roman"/>
                <w:sz w:val="19"/>
                <w:szCs w:val="19"/>
              </w:rPr>
            </w:pPr>
            <w:r w:rsidRPr="00C278DD">
              <w:rPr>
                <w:rFonts w:ascii="Times New Roman" w:hAnsi="Times New Roman" w:cs="Times New Roman"/>
                <w:b/>
                <w:color w:val="000000"/>
                <w:sz w:val="19"/>
                <w:szCs w:val="19"/>
              </w:rPr>
              <w:t>6.1.2. Дополнительная литература</w:t>
            </w:r>
          </w:p>
        </w:tc>
      </w:tr>
      <w:tr w:rsidR="00C278DD" w:rsidRPr="00C278DD" w:rsidTr="00AC77D6">
        <w:trPr>
          <w:trHeight w:hRule="exact" w:val="277"/>
        </w:trPr>
        <w:tc>
          <w:tcPr>
            <w:tcW w:w="69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rPr>
                <w:rFonts w:ascii="Times New Roman" w:hAnsi="Times New Roman" w:cs="Times New Roman"/>
              </w:rPr>
            </w:pPr>
          </w:p>
        </w:tc>
        <w:tc>
          <w:tcPr>
            <w:tcW w:w="1928"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jc w:val="center"/>
              <w:rPr>
                <w:rFonts w:ascii="Times New Roman" w:hAnsi="Times New Roman" w:cs="Times New Roman"/>
                <w:color w:val="000000"/>
                <w:sz w:val="19"/>
                <w:szCs w:val="19"/>
              </w:rPr>
            </w:pPr>
            <w:r w:rsidRPr="00C278DD">
              <w:rPr>
                <w:rFonts w:ascii="Times New Roman" w:hAnsi="Times New Roman" w:cs="Times New Roman"/>
                <w:color w:val="000000"/>
                <w:sz w:val="19"/>
                <w:szCs w:val="19"/>
              </w:rPr>
              <w:t>Авторы, составители</w:t>
            </w:r>
          </w:p>
        </w:tc>
        <w:tc>
          <w:tcPr>
            <w:tcW w:w="3941"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jc w:val="center"/>
              <w:rPr>
                <w:rFonts w:ascii="Times New Roman" w:hAnsi="Times New Roman" w:cs="Times New Roman"/>
                <w:color w:val="000000"/>
                <w:sz w:val="19"/>
                <w:szCs w:val="19"/>
              </w:rPr>
            </w:pPr>
            <w:r w:rsidRPr="00C278DD">
              <w:rPr>
                <w:rFonts w:ascii="Times New Roman" w:hAnsi="Times New Roman" w:cs="Times New Roman"/>
                <w:color w:val="000000"/>
                <w:sz w:val="19"/>
                <w:szCs w:val="19"/>
              </w:rPr>
              <w:t>Заглавие</w:t>
            </w:r>
          </w:p>
        </w:tc>
        <w:tc>
          <w:tcPr>
            <w:tcW w:w="2121"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jc w:val="center"/>
              <w:rPr>
                <w:rFonts w:ascii="Times New Roman" w:hAnsi="Times New Roman" w:cs="Times New Roman"/>
                <w:color w:val="000000"/>
                <w:sz w:val="19"/>
                <w:szCs w:val="19"/>
              </w:rPr>
            </w:pPr>
            <w:r w:rsidRPr="00C278DD">
              <w:rPr>
                <w:rFonts w:ascii="Times New Roman" w:hAnsi="Times New Roman" w:cs="Times New Roman"/>
                <w:color w:val="000000"/>
                <w:sz w:val="19"/>
                <w:szCs w:val="19"/>
              </w:rPr>
              <w:t>Издательство, год</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jc w:val="center"/>
              <w:rPr>
                <w:rFonts w:ascii="Times New Roman" w:hAnsi="Times New Roman" w:cs="Times New Roman"/>
                <w:color w:val="000000"/>
                <w:sz w:val="19"/>
                <w:szCs w:val="19"/>
              </w:rPr>
            </w:pPr>
            <w:r w:rsidRPr="00C278DD">
              <w:rPr>
                <w:rFonts w:ascii="Times New Roman" w:hAnsi="Times New Roman" w:cs="Times New Roman"/>
                <w:color w:val="000000"/>
                <w:sz w:val="19"/>
                <w:szCs w:val="19"/>
              </w:rPr>
              <w:t>Количество</w:t>
            </w:r>
          </w:p>
        </w:tc>
      </w:tr>
      <w:tr w:rsidR="00C278DD" w:rsidRPr="00C278DD" w:rsidTr="00AC77D6">
        <w:trPr>
          <w:trHeight w:hRule="exact" w:val="575"/>
        </w:trPr>
        <w:tc>
          <w:tcPr>
            <w:tcW w:w="69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rPr>
                <w:rFonts w:ascii="Times New Roman" w:hAnsi="Times New Roman" w:cs="Times New Roman"/>
                <w:sz w:val="18"/>
                <w:szCs w:val="18"/>
              </w:rPr>
            </w:pPr>
            <w:r w:rsidRPr="00C278DD">
              <w:rPr>
                <w:rFonts w:ascii="Times New Roman" w:hAnsi="Times New Roman" w:cs="Times New Roman"/>
                <w:sz w:val="18"/>
                <w:szCs w:val="18"/>
              </w:rPr>
              <w:t>Л2.1</w:t>
            </w:r>
          </w:p>
        </w:tc>
        <w:tc>
          <w:tcPr>
            <w:tcW w:w="1928"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jc w:val="center"/>
              <w:rPr>
                <w:rFonts w:ascii="Times New Roman" w:hAnsi="Times New Roman" w:cs="Times New Roman"/>
                <w:color w:val="000000"/>
                <w:sz w:val="19"/>
                <w:szCs w:val="19"/>
              </w:rPr>
            </w:pPr>
            <w:r w:rsidRPr="00C278DD">
              <w:rPr>
                <w:rFonts w:ascii="Times New Roman" w:hAnsi="Times New Roman" w:cs="Times New Roman"/>
                <w:color w:val="000000"/>
                <w:sz w:val="19"/>
                <w:szCs w:val="19"/>
              </w:rPr>
              <w:t>Ивлиева, О.В., Долженко, Г.П.</w:t>
            </w:r>
          </w:p>
        </w:tc>
        <w:tc>
          <w:tcPr>
            <w:tcW w:w="3941"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jc w:val="center"/>
              <w:rPr>
                <w:rFonts w:ascii="Times New Roman" w:hAnsi="Times New Roman" w:cs="Times New Roman"/>
                <w:color w:val="000000"/>
                <w:sz w:val="19"/>
                <w:szCs w:val="19"/>
              </w:rPr>
            </w:pPr>
            <w:r w:rsidRPr="00C278DD">
              <w:rPr>
                <w:rFonts w:ascii="Times New Roman" w:hAnsi="Times New Roman" w:cs="Times New Roman"/>
                <w:color w:val="000000"/>
                <w:sz w:val="19"/>
                <w:szCs w:val="19"/>
              </w:rPr>
              <w:t>Тесты по комплексному краеведению Ростовской области (с аннотациями)</w:t>
            </w:r>
          </w:p>
        </w:tc>
        <w:tc>
          <w:tcPr>
            <w:tcW w:w="2121"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jc w:val="center"/>
              <w:rPr>
                <w:rFonts w:ascii="Times New Roman" w:hAnsi="Times New Roman" w:cs="Times New Roman"/>
                <w:color w:val="000000"/>
                <w:sz w:val="19"/>
                <w:szCs w:val="19"/>
              </w:rPr>
            </w:pPr>
            <w:r w:rsidRPr="00C278DD">
              <w:rPr>
                <w:rFonts w:ascii="Times New Roman" w:hAnsi="Times New Roman" w:cs="Times New Roman"/>
                <w:color w:val="000000"/>
                <w:sz w:val="19"/>
                <w:szCs w:val="19"/>
              </w:rPr>
              <w:t>Ростов на Дону: Издательство Южного федерального университета, 2013</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jc w:val="center"/>
              <w:rPr>
                <w:rFonts w:ascii="Times New Roman" w:hAnsi="Times New Roman" w:cs="Times New Roman"/>
                <w:color w:val="000000"/>
                <w:sz w:val="19"/>
                <w:szCs w:val="19"/>
              </w:rPr>
            </w:pPr>
            <w:r w:rsidRPr="00C278DD">
              <w:rPr>
                <w:rFonts w:ascii="Times New Roman" w:hAnsi="Times New Roman" w:cs="Times New Roman"/>
                <w:color w:val="000000"/>
                <w:sz w:val="19"/>
                <w:szCs w:val="19"/>
              </w:rPr>
              <w:t>ЭБС</w:t>
            </w:r>
          </w:p>
        </w:tc>
      </w:tr>
      <w:tr w:rsidR="00C278DD" w:rsidRPr="00C278DD" w:rsidTr="00AC77D6">
        <w:trPr>
          <w:trHeight w:hRule="exact" w:val="995"/>
        </w:trPr>
        <w:tc>
          <w:tcPr>
            <w:tcW w:w="69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rPr>
                <w:rFonts w:ascii="Times New Roman" w:hAnsi="Times New Roman" w:cs="Times New Roman"/>
                <w:sz w:val="18"/>
                <w:szCs w:val="18"/>
              </w:rPr>
            </w:pPr>
            <w:r w:rsidRPr="00C278DD">
              <w:rPr>
                <w:rFonts w:ascii="Times New Roman" w:hAnsi="Times New Roman" w:cs="Times New Roman"/>
                <w:sz w:val="18"/>
                <w:szCs w:val="18"/>
              </w:rPr>
              <w:t>Л2.2</w:t>
            </w:r>
          </w:p>
        </w:tc>
        <w:tc>
          <w:tcPr>
            <w:tcW w:w="1928"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jc w:val="center"/>
              <w:rPr>
                <w:rFonts w:ascii="Times New Roman" w:hAnsi="Times New Roman" w:cs="Times New Roman"/>
                <w:color w:val="000000"/>
                <w:sz w:val="19"/>
                <w:szCs w:val="19"/>
              </w:rPr>
            </w:pPr>
            <w:r w:rsidRPr="00C278DD">
              <w:rPr>
                <w:rFonts w:ascii="Times New Roman" w:hAnsi="Times New Roman" w:cs="Times New Roman"/>
                <w:color w:val="000000"/>
                <w:sz w:val="19"/>
                <w:szCs w:val="19"/>
              </w:rPr>
              <w:t>Дергачев Владимир Александрович, Вардомский Леонид Борисович</w:t>
            </w:r>
          </w:p>
        </w:tc>
        <w:tc>
          <w:tcPr>
            <w:tcW w:w="3941"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jc w:val="center"/>
              <w:rPr>
                <w:rFonts w:ascii="Times New Roman" w:hAnsi="Times New Roman" w:cs="Times New Roman"/>
                <w:color w:val="000000"/>
                <w:sz w:val="19"/>
                <w:szCs w:val="19"/>
              </w:rPr>
            </w:pPr>
            <w:r w:rsidRPr="00C278DD">
              <w:rPr>
                <w:rFonts w:ascii="Times New Roman" w:hAnsi="Times New Roman" w:cs="Times New Roman"/>
                <w:color w:val="000000"/>
                <w:sz w:val="19"/>
                <w:szCs w:val="19"/>
              </w:rPr>
              <w:t>Регионоведение: Учебное пособие для студентов вузов, обучающихся по специальностям "Регионоведение", "Международные отношения"</w:t>
            </w:r>
          </w:p>
        </w:tc>
        <w:tc>
          <w:tcPr>
            <w:tcW w:w="2121"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jc w:val="center"/>
              <w:rPr>
                <w:rFonts w:ascii="Times New Roman" w:hAnsi="Times New Roman" w:cs="Times New Roman"/>
                <w:color w:val="000000"/>
                <w:sz w:val="19"/>
                <w:szCs w:val="19"/>
              </w:rPr>
            </w:pPr>
            <w:r w:rsidRPr="00C278DD">
              <w:rPr>
                <w:rFonts w:ascii="Times New Roman" w:hAnsi="Times New Roman" w:cs="Times New Roman"/>
                <w:color w:val="000000"/>
                <w:sz w:val="19"/>
                <w:szCs w:val="19"/>
              </w:rPr>
              <w:t>Москва: Издательство "ЮНИТИ-ДАНА", 2015</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jc w:val="center"/>
              <w:rPr>
                <w:rFonts w:ascii="Times New Roman" w:hAnsi="Times New Roman" w:cs="Times New Roman"/>
                <w:color w:val="000000"/>
                <w:sz w:val="19"/>
                <w:szCs w:val="19"/>
              </w:rPr>
            </w:pPr>
            <w:r w:rsidRPr="00C278DD">
              <w:rPr>
                <w:rFonts w:ascii="Times New Roman" w:hAnsi="Times New Roman" w:cs="Times New Roman"/>
                <w:color w:val="000000"/>
                <w:sz w:val="19"/>
                <w:szCs w:val="19"/>
              </w:rPr>
              <w:t>ЭБС</w:t>
            </w:r>
          </w:p>
        </w:tc>
      </w:tr>
      <w:tr w:rsidR="00C278DD" w:rsidRPr="00C278DD" w:rsidTr="00D127D9">
        <w:trPr>
          <w:trHeight w:hRule="exact" w:val="1010"/>
        </w:trPr>
        <w:tc>
          <w:tcPr>
            <w:tcW w:w="69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rPr>
                <w:rFonts w:ascii="Times New Roman" w:hAnsi="Times New Roman" w:cs="Times New Roman"/>
                <w:sz w:val="18"/>
                <w:szCs w:val="18"/>
              </w:rPr>
            </w:pPr>
            <w:r w:rsidRPr="00C278DD">
              <w:rPr>
                <w:rFonts w:ascii="Times New Roman" w:hAnsi="Times New Roman" w:cs="Times New Roman"/>
                <w:sz w:val="18"/>
                <w:szCs w:val="18"/>
              </w:rPr>
              <w:t>Л2.3</w:t>
            </w:r>
          </w:p>
        </w:tc>
        <w:tc>
          <w:tcPr>
            <w:tcW w:w="1928"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jc w:val="center"/>
              <w:rPr>
                <w:rFonts w:ascii="Times New Roman" w:hAnsi="Times New Roman" w:cs="Times New Roman"/>
                <w:color w:val="000000"/>
                <w:sz w:val="19"/>
                <w:szCs w:val="19"/>
              </w:rPr>
            </w:pPr>
            <w:r w:rsidRPr="00C278DD">
              <w:rPr>
                <w:rFonts w:ascii="Times New Roman" w:hAnsi="Times New Roman" w:cs="Times New Roman"/>
                <w:color w:val="000000"/>
                <w:sz w:val="19"/>
                <w:szCs w:val="19"/>
              </w:rPr>
              <w:t>Воскресенский Алексей Дмитриевич, Колдунова Екатерина Валерьевна</w:t>
            </w:r>
          </w:p>
        </w:tc>
        <w:tc>
          <w:tcPr>
            <w:tcW w:w="3941"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jc w:val="center"/>
              <w:rPr>
                <w:rFonts w:ascii="Times New Roman" w:hAnsi="Times New Roman" w:cs="Times New Roman"/>
                <w:color w:val="000000"/>
                <w:sz w:val="19"/>
                <w:szCs w:val="19"/>
              </w:rPr>
            </w:pPr>
            <w:r w:rsidRPr="00C278DD">
              <w:rPr>
                <w:rFonts w:ascii="Times New Roman" w:hAnsi="Times New Roman" w:cs="Times New Roman"/>
                <w:color w:val="000000"/>
                <w:sz w:val="19"/>
                <w:szCs w:val="19"/>
              </w:rPr>
              <w:t>Мировое комплексное регионоведение: Учебник</w:t>
            </w:r>
          </w:p>
        </w:tc>
        <w:tc>
          <w:tcPr>
            <w:tcW w:w="2121"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jc w:val="center"/>
              <w:rPr>
                <w:rFonts w:ascii="Times New Roman" w:hAnsi="Times New Roman" w:cs="Times New Roman"/>
                <w:color w:val="000000"/>
                <w:sz w:val="19"/>
                <w:szCs w:val="19"/>
              </w:rPr>
            </w:pPr>
            <w:r w:rsidRPr="00C278DD">
              <w:rPr>
                <w:rFonts w:ascii="Times New Roman" w:hAnsi="Times New Roman" w:cs="Times New Roman"/>
                <w:color w:val="000000"/>
                <w:sz w:val="19"/>
                <w:szCs w:val="19"/>
              </w:rPr>
              <w:t>Москва: Издательство "Магистр", 2014</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jc w:val="center"/>
              <w:rPr>
                <w:rFonts w:ascii="Times New Roman" w:hAnsi="Times New Roman" w:cs="Times New Roman"/>
                <w:color w:val="000000"/>
                <w:sz w:val="19"/>
                <w:szCs w:val="19"/>
              </w:rPr>
            </w:pPr>
            <w:r w:rsidRPr="00C278DD">
              <w:rPr>
                <w:rFonts w:ascii="Times New Roman" w:hAnsi="Times New Roman" w:cs="Times New Roman"/>
                <w:color w:val="000000"/>
                <w:sz w:val="19"/>
                <w:szCs w:val="19"/>
              </w:rPr>
              <w:t>ЭБС</w:t>
            </w:r>
          </w:p>
        </w:tc>
      </w:tr>
      <w:tr w:rsidR="00C278DD" w:rsidRPr="00C278DD" w:rsidTr="00A2571F">
        <w:trPr>
          <w:trHeight w:hRule="exact" w:val="854"/>
        </w:trPr>
        <w:tc>
          <w:tcPr>
            <w:tcW w:w="69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rPr>
                <w:rFonts w:ascii="Times New Roman" w:hAnsi="Times New Roman" w:cs="Times New Roman"/>
                <w:sz w:val="18"/>
                <w:szCs w:val="18"/>
              </w:rPr>
            </w:pPr>
            <w:r w:rsidRPr="00C278DD">
              <w:rPr>
                <w:rFonts w:ascii="Times New Roman" w:hAnsi="Times New Roman" w:cs="Times New Roman"/>
                <w:sz w:val="18"/>
                <w:szCs w:val="18"/>
              </w:rPr>
              <w:t>Л2.4</w:t>
            </w:r>
          </w:p>
        </w:tc>
        <w:tc>
          <w:tcPr>
            <w:tcW w:w="1928"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jc w:val="center"/>
              <w:rPr>
                <w:rFonts w:ascii="Times New Roman" w:hAnsi="Times New Roman" w:cs="Times New Roman"/>
                <w:color w:val="000000"/>
                <w:sz w:val="19"/>
                <w:szCs w:val="19"/>
              </w:rPr>
            </w:pPr>
            <w:r w:rsidRPr="00C278DD">
              <w:rPr>
                <w:rFonts w:ascii="Times New Roman" w:hAnsi="Times New Roman" w:cs="Times New Roman"/>
                <w:color w:val="000000"/>
                <w:sz w:val="19"/>
                <w:szCs w:val="19"/>
              </w:rPr>
              <w:t>Мамедова, Н.А.</w:t>
            </w:r>
          </w:p>
        </w:tc>
        <w:tc>
          <w:tcPr>
            <w:tcW w:w="3941"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jc w:val="center"/>
              <w:rPr>
                <w:rFonts w:ascii="Times New Roman" w:hAnsi="Times New Roman" w:cs="Times New Roman"/>
                <w:color w:val="000000"/>
                <w:sz w:val="19"/>
                <w:szCs w:val="19"/>
              </w:rPr>
            </w:pPr>
            <w:r w:rsidRPr="00C278DD">
              <w:rPr>
                <w:rFonts w:ascii="Times New Roman" w:hAnsi="Times New Roman" w:cs="Times New Roman"/>
                <w:color w:val="000000"/>
                <w:sz w:val="19"/>
                <w:szCs w:val="19"/>
              </w:rPr>
              <w:t>Территориальная организация населения: учебно-практическое пособие</w:t>
            </w:r>
          </w:p>
        </w:tc>
        <w:tc>
          <w:tcPr>
            <w:tcW w:w="2121"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jc w:val="center"/>
              <w:rPr>
                <w:rFonts w:ascii="Times New Roman" w:hAnsi="Times New Roman" w:cs="Times New Roman"/>
                <w:color w:val="000000"/>
                <w:sz w:val="19"/>
                <w:szCs w:val="19"/>
              </w:rPr>
            </w:pPr>
            <w:r w:rsidRPr="00C278DD">
              <w:rPr>
                <w:rFonts w:ascii="Times New Roman" w:hAnsi="Times New Roman" w:cs="Times New Roman"/>
                <w:color w:val="000000"/>
                <w:sz w:val="19"/>
                <w:szCs w:val="19"/>
              </w:rPr>
              <w:t>Москва: Евразийский открытый институт, 2011</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jc w:val="center"/>
              <w:rPr>
                <w:rFonts w:ascii="Times New Roman" w:hAnsi="Times New Roman" w:cs="Times New Roman"/>
                <w:color w:val="000000"/>
                <w:sz w:val="19"/>
                <w:szCs w:val="19"/>
              </w:rPr>
            </w:pPr>
            <w:r w:rsidRPr="00C278DD">
              <w:rPr>
                <w:rFonts w:ascii="Times New Roman" w:hAnsi="Times New Roman" w:cs="Times New Roman"/>
                <w:color w:val="000000"/>
                <w:sz w:val="19"/>
                <w:szCs w:val="19"/>
              </w:rPr>
              <w:t>ЭБС</w:t>
            </w:r>
          </w:p>
        </w:tc>
      </w:tr>
      <w:tr w:rsidR="00C278DD" w:rsidRPr="00C278DD" w:rsidTr="00A2571F">
        <w:trPr>
          <w:trHeight w:hRule="exact" w:val="277"/>
        </w:trPr>
        <w:tc>
          <w:tcPr>
            <w:tcW w:w="9815" w:type="dxa"/>
            <w:gridSpan w:val="9"/>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jc w:val="center"/>
              <w:rPr>
                <w:rFonts w:ascii="Times New Roman" w:hAnsi="Times New Roman" w:cs="Times New Roman"/>
                <w:sz w:val="19"/>
                <w:szCs w:val="19"/>
              </w:rPr>
            </w:pPr>
            <w:r w:rsidRPr="00C278DD">
              <w:rPr>
                <w:rFonts w:ascii="Times New Roman" w:hAnsi="Times New Roman" w:cs="Times New Roman"/>
                <w:b/>
                <w:color w:val="000000"/>
                <w:sz w:val="19"/>
                <w:szCs w:val="19"/>
              </w:rPr>
              <w:t>6.1.3. Методические разработки</w:t>
            </w:r>
          </w:p>
        </w:tc>
      </w:tr>
      <w:tr w:rsidR="00C278DD" w:rsidRPr="00C278DD" w:rsidTr="00AC77D6">
        <w:trPr>
          <w:trHeight w:hRule="exact" w:val="277"/>
        </w:trPr>
        <w:tc>
          <w:tcPr>
            <w:tcW w:w="724"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rPr>
                <w:rFonts w:ascii="Times New Roman" w:hAnsi="Times New Roman" w:cs="Times New Roman"/>
              </w:rPr>
            </w:pPr>
          </w:p>
        </w:tc>
        <w:tc>
          <w:tcPr>
            <w:tcW w:w="1916"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jc w:val="center"/>
              <w:rPr>
                <w:rFonts w:ascii="Times New Roman" w:hAnsi="Times New Roman" w:cs="Times New Roman"/>
                <w:sz w:val="19"/>
                <w:szCs w:val="19"/>
              </w:rPr>
            </w:pPr>
            <w:r w:rsidRPr="00C278DD">
              <w:rPr>
                <w:rFonts w:ascii="Times New Roman" w:hAnsi="Times New Roman" w:cs="Times New Roman"/>
                <w:color w:val="000000"/>
                <w:sz w:val="19"/>
                <w:szCs w:val="19"/>
              </w:rPr>
              <w:t>Авторы, составители</w:t>
            </w:r>
          </w:p>
        </w:tc>
        <w:tc>
          <w:tcPr>
            <w:tcW w:w="3941"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jc w:val="center"/>
              <w:rPr>
                <w:rFonts w:ascii="Times New Roman" w:hAnsi="Times New Roman" w:cs="Times New Roman"/>
                <w:sz w:val="19"/>
                <w:szCs w:val="19"/>
              </w:rPr>
            </w:pPr>
            <w:r w:rsidRPr="00C278DD">
              <w:rPr>
                <w:rFonts w:ascii="Times New Roman" w:hAnsi="Times New Roman" w:cs="Times New Roman"/>
                <w:color w:val="000000"/>
                <w:sz w:val="19"/>
                <w:szCs w:val="19"/>
              </w:rPr>
              <w:t>Заглавие</w:t>
            </w:r>
          </w:p>
        </w:tc>
        <w:tc>
          <w:tcPr>
            <w:tcW w:w="210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jc w:val="center"/>
              <w:rPr>
                <w:rFonts w:ascii="Times New Roman" w:hAnsi="Times New Roman" w:cs="Times New Roman"/>
                <w:sz w:val="19"/>
                <w:szCs w:val="19"/>
              </w:rPr>
            </w:pPr>
            <w:r w:rsidRPr="00C278DD">
              <w:rPr>
                <w:rFonts w:ascii="Times New Roman" w:hAnsi="Times New Roman" w:cs="Times New Roman"/>
                <w:color w:val="000000"/>
                <w:sz w:val="19"/>
                <w:szCs w:val="19"/>
              </w:rPr>
              <w:t>Издательство, год</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jc w:val="center"/>
              <w:rPr>
                <w:rFonts w:ascii="Times New Roman" w:hAnsi="Times New Roman" w:cs="Times New Roman"/>
                <w:sz w:val="19"/>
                <w:szCs w:val="19"/>
              </w:rPr>
            </w:pPr>
            <w:r w:rsidRPr="00C278DD">
              <w:rPr>
                <w:rFonts w:ascii="Times New Roman" w:hAnsi="Times New Roman" w:cs="Times New Roman"/>
                <w:color w:val="000000"/>
                <w:sz w:val="19"/>
                <w:szCs w:val="19"/>
              </w:rPr>
              <w:t>Количество</w:t>
            </w:r>
          </w:p>
        </w:tc>
      </w:tr>
      <w:tr w:rsidR="00C278DD" w:rsidRPr="00C278DD" w:rsidTr="00AC77D6">
        <w:trPr>
          <w:trHeight w:hRule="exact" w:val="1321"/>
        </w:trPr>
        <w:tc>
          <w:tcPr>
            <w:tcW w:w="724"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jc w:val="center"/>
              <w:rPr>
                <w:rFonts w:ascii="Times New Roman" w:hAnsi="Times New Roman" w:cs="Times New Roman"/>
                <w:sz w:val="19"/>
                <w:szCs w:val="19"/>
              </w:rPr>
            </w:pPr>
            <w:r w:rsidRPr="00C278DD">
              <w:rPr>
                <w:rFonts w:ascii="Times New Roman" w:hAnsi="Times New Roman" w:cs="Times New Roman"/>
                <w:color w:val="000000"/>
                <w:sz w:val="19"/>
                <w:szCs w:val="19"/>
              </w:rPr>
              <w:t>Л3.1</w:t>
            </w:r>
          </w:p>
        </w:tc>
        <w:tc>
          <w:tcPr>
            <w:tcW w:w="1916"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rPr>
                <w:rFonts w:ascii="Times New Roman" w:hAnsi="Times New Roman" w:cs="Times New Roman"/>
              </w:rPr>
            </w:pPr>
          </w:p>
        </w:tc>
        <w:tc>
          <w:tcPr>
            <w:tcW w:w="3941"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rPr>
                <w:rFonts w:ascii="Times New Roman" w:hAnsi="Times New Roman" w:cs="Times New Roman"/>
                <w:sz w:val="19"/>
                <w:szCs w:val="19"/>
              </w:rPr>
            </w:pPr>
            <w:r w:rsidRPr="00C278DD">
              <w:rPr>
                <w:rFonts w:ascii="Times New Roman" w:hAnsi="Times New Roman" w:cs="Times New Roman"/>
                <w:color w:val="000000"/>
                <w:sz w:val="19"/>
                <w:szCs w:val="19"/>
              </w:rPr>
              <w:t>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 метод. указания</w:t>
            </w:r>
          </w:p>
        </w:tc>
        <w:tc>
          <w:tcPr>
            <w:tcW w:w="210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rPr>
                <w:rFonts w:ascii="Times New Roman" w:hAnsi="Times New Roman" w:cs="Times New Roman"/>
                <w:sz w:val="19"/>
                <w:szCs w:val="19"/>
              </w:rPr>
            </w:pPr>
            <w:r w:rsidRPr="00C278DD">
              <w:rPr>
                <w:rFonts w:ascii="Times New Roman" w:hAnsi="Times New Roman" w:cs="Times New Roman"/>
                <w:color w:val="000000"/>
                <w:sz w:val="19"/>
                <w:szCs w:val="19"/>
              </w:rPr>
              <w:t>Ростов н/Д.: ИЦ ДГТУ, 2018</w:t>
            </w:r>
          </w:p>
        </w:tc>
        <w:tc>
          <w:tcPr>
            <w:tcW w:w="113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C278DD" w:rsidRPr="00C278DD" w:rsidRDefault="00C278DD" w:rsidP="00A2571F">
            <w:pPr>
              <w:jc w:val="center"/>
              <w:rPr>
                <w:rFonts w:ascii="Times New Roman" w:hAnsi="Times New Roman" w:cs="Times New Roman"/>
                <w:sz w:val="19"/>
                <w:szCs w:val="19"/>
              </w:rPr>
            </w:pPr>
            <w:r w:rsidRPr="00C278DD">
              <w:rPr>
                <w:rFonts w:ascii="Times New Roman" w:hAnsi="Times New Roman" w:cs="Times New Roman"/>
                <w:color w:val="000000"/>
                <w:sz w:val="19"/>
                <w:szCs w:val="19"/>
              </w:rPr>
              <w:t>ЭБС</w:t>
            </w:r>
          </w:p>
        </w:tc>
      </w:tr>
      <w:tr w:rsidR="00C278DD" w:rsidRPr="00C278DD" w:rsidTr="00A2571F">
        <w:trPr>
          <w:trHeight w:hRule="exact" w:val="277"/>
        </w:trPr>
        <w:tc>
          <w:tcPr>
            <w:tcW w:w="9815" w:type="dxa"/>
            <w:gridSpan w:val="9"/>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jc w:val="center"/>
              <w:rPr>
                <w:rFonts w:ascii="Times New Roman" w:hAnsi="Times New Roman" w:cs="Times New Roman"/>
                <w:sz w:val="19"/>
                <w:szCs w:val="19"/>
              </w:rPr>
            </w:pPr>
            <w:r w:rsidRPr="00C278DD">
              <w:rPr>
                <w:rFonts w:ascii="Times New Roman" w:hAnsi="Times New Roman" w:cs="Times New Roman"/>
                <w:b/>
                <w:color w:val="000000"/>
                <w:sz w:val="19"/>
                <w:szCs w:val="19"/>
              </w:rPr>
              <w:t>6.2. Перечень ресурсов информационно-телекоммуникационной сети "Интернет"</w:t>
            </w:r>
          </w:p>
        </w:tc>
      </w:tr>
      <w:tr w:rsidR="00C278DD" w:rsidRPr="00C278DD" w:rsidTr="00A2571F">
        <w:trPr>
          <w:trHeight w:hRule="exact" w:val="277"/>
        </w:trPr>
        <w:tc>
          <w:tcPr>
            <w:tcW w:w="724"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jc w:val="center"/>
              <w:rPr>
                <w:rFonts w:ascii="Times New Roman" w:hAnsi="Times New Roman" w:cs="Times New Roman"/>
                <w:sz w:val="19"/>
                <w:szCs w:val="19"/>
              </w:rPr>
            </w:pPr>
            <w:r w:rsidRPr="00C278DD">
              <w:rPr>
                <w:rFonts w:ascii="Times New Roman" w:hAnsi="Times New Roman" w:cs="Times New Roman"/>
                <w:color w:val="000000"/>
                <w:sz w:val="19"/>
                <w:szCs w:val="19"/>
              </w:rPr>
              <w:t>Э1</w:t>
            </w:r>
          </w:p>
        </w:tc>
        <w:tc>
          <w:tcPr>
            <w:tcW w:w="9091" w:type="dxa"/>
            <w:gridSpan w:val="7"/>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rPr>
                <w:rFonts w:ascii="Times New Roman" w:hAnsi="Times New Roman" w:cs="Times New Roman"/>
                <w:sz w:val="19"/>
                <w:szCs w:val="19"/>
              </w:rPr>
            </w:pPr>
            <w:r w:rsidRPr="00C278DD">
              <w:rPr>
                <w:rFonts w:ascii="Times New Roman" w:hAnsi="Times New Roman" w:cs="Times New Roman"/>
                <w:color w:val="000000"/>
                <w:sz w:val="19"/>
                <w:szCs w:val="19"/>
              </w:rPr>
              <w:t>Московский центр Русского географического общества: Офиц. сайт - http://rgo.msk.ru/</w:t>
            </w:r>
          </w:p>
        </w:tc>
      </w:tr>
      <w:tr w:rsidR="00C278DD" w:rsidRPr="00C278DD" w:rsidTr="00A2571F">
        <w:trPr>
          <w:trHeight w:hRule="exact" w:val="478"/>
        </w:trPr>
        <w:tc>
          <w:tcPr>
            <w:tcW w:w="724"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jc w:val="center"/>
              <w:rPr>
                <w:rFonts w:ascii="Times New Roman" w:hAnsi="Times New Roman" w:cs="Times New Roman"/>
                <w:sz w:val="19"/>
                <w:szCs w:val="19"/>
              </w:rPr>
            </w:pPr>
            <w:r w:rsidRPr="00C278DD">
              <w:rPr>
                <w:rFonts w:ascii="Times New Roman" w:hAnsi="Times New Roman" w:cs="Times New Roman"/>
                <w:color w:val="000000"/>
                <w:sz w:val="19"/>
                <w:szCs w:val="19"/>
              </w:rPr>
              <w:t>Э2</w:t>
            </w:r>
          </w:p>
        </w:tc>
        <w:tc>
          <w:tcPr>
            <w:tcW w:w="9091" w:type="dxa"/>
            <w:gridSpan w:val="7"/>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rPr>
                <w:rFonts w:ascii="Times New Roman" w:hAnsi="Times New Roman" w:cs="Times New Roman"/>
                <w:sz w:val="19"/>
                <w:szCs w:val="19"/>
              </w:rPr>
            </w:pPr>
            <w:r w:rsidRPr="00C278DD">
              <w:rPr>
                <w:rFonts w:ascii="Times New Roman" w:hAnsi="Times New Roman" w:cs="Times New Roman"/>
                <w:color w:val="000000"/>
                <w:sz w:val="19"/>
                <w:szCs w:val="19"/>
              </w:rPr>
              <w:t>Отделение краеведения и историко-культурного туризма ИАИ РГГУ и Союза краеведов России «Российский краевед»: Офиц. сайт - http://www.roskraeved.ru/</w:t>
            </w:r>
          </w:p>
        </w:tc>
      </w:tr>
      <w:tr w:rsidR="00C278DD" w:rsidRPr="00C278DD" w:rsidTr="00A2571F">
        <w:trPr>
          <w:trHeight w:hRule="exact" w:val="277"/>
        </w:trPr>
        <w:tc>
          <w:tcPr>
            <w:tcW w:w="724"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jc w:val="center"/>
              <w:rPr>
                <w:rFonts w:ascii="Times New Roman" w:hAnsi="Times New Roman" w:cs="Times New Roman"/>
                <w:sz w:val="19"/>
                <w:szCs w:val="19"/>
              </w:rPr>
            </w:pPr>
            <w:r w:rsidRPr="00C278DD">
              <w:rPr>
                <w:rFonts w:ascii="Times New Roman" w:hAnsi="Times New Roman" w:cs="Times New Roman"/>
                <w:color w:val="000000"/>
                <w:sz w:val="19"/>
                <w:szCs w:val="19"/>
              </w:rPr>
              <w:t>Э3</w:t>
            </w:r>
          </w:p>
        </w:tc>
        <w:tc>
          <w:tcPr>
            <w:tcW w:w="9091" w:type="dxa"/>
            <w:gridSpan w:val="7"/>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rPr>
                <w:rFonts w:ascii="Times New Roman" w:hAnsi="Times New Roman" w:cs="Times New Roman"/>
                <w:sz w:val="19"/>
                <w:szCs w:val="19"/>
              </w:rPr>
            </w:pPr>
            <w:r w:rsidRPr="00C278DD">
              <w:rPr>
                <w:rFonts w:ascii="Times New Roman" w:hAnsi="Times New Roman" w:cs="Times New Roman"/>
                <w:color w:val="000000"/>
                <w:sz w:val="19"/>
                <w:szCs w:val="19"/>
              </w:rPr>
              <w:t>Федеральная служба государственной статистики: Офиц. сайт - http://www.gks.ru/</w:t>
            </w:r>
          </w:p>
        </w:tc>
      </w:tr>
      <w:tr w:rsidR="00C278DD" w:rsidRPr="00C278DD" w:rsidTr="00A2571F">
        <w:trPr>
          <w:trHeight w:hRule="exact" w:val="277"/>
        </w:trPr>
        <w:tc>
          <w:tcPr>
            <w:tcW w:w="724"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jc w:val="center"/>
              <w:rPr>
                <w:rFonts w:ascii="Times New Roman" w:hAnsi="Times New Roman" w:cs="Times New Roman"/>
                <w:sz w:val="19"/>
                <w:szCs w:val="19"/>
              </w:rPr>
            </w:pPr>
            <w:r w:rsidRPr="00C278DD">
              <w:rPr>
                <w:rFonts w:ascii="Times New Roman" w:hAnsi="Times New Roman" w:cs="Times New Roman"/>
                <w:color w:val="000000"/>
                <w:sz w:val="19"/>
                <w:szCs w:val="19"/>
              </w:rPr>
              <w:t>Э4</w:t>
            </w:r>
          </w:p>
        </w:tc>
        <w:tc>
          <w:tcPr>
            <w:tcW w:w="9091" w:type="dxa"/>
            <w:gridSpan w:val="7"/>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rPr>
                <w:rFonts w:ascii="Times New Roman" w:hAnsi="Times New Roman" w:cs="Times New Roman"/>
                <w:sz w:val="19"/>
                <w:szCs w:val="19"/>
              </w:rPr>
            </w:pPr>
            <w:r w:rsidRPr="00C278DD">
              <w:rPr>
                <w:rFonts w:ascii="Times New Roman" w:hAnsi="Times New Roman" w:cs="Times New Roman"/>
                <w:color w:val="000000"/>
                <w:sz w:val="19"/>
                <w:szCs w:val="19"/>
              </w:rPr>
              <w:t>Юг России инфо - http://southru.info/</w:t>
            </w:r>
          </w:p>
        </w:tc>
      </w:tr>
      <w:tr w:rsidR="00C278DD" w:rsidRPr="00C278DD" w:rsidTr="00A2571F">
        <w:trPr>
          <w:trHeight w:hRule="exact" w:val="277"/>
        </w:trPr>
        <w:tc>
          <w:tcPr>
            <w:tcW w:w="9815" w:type="dxa"/>
            <w:gridSpan w:val="9"/>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jc w:val="center"/>
              <w:rPr>
                <w:rFonts w:ascii="Times New Roman" w:hAnsi="Times New Roman" w:cs="Times New Roman"/>
                <w:sz w:val="19"/>
                <w:szCs w:val="19"/>
              </w:rPr>
            </w:pPr>
            <w:r w:rsidRPr="00C278DD">
              <w:rPr>
                <w:rFonts w:ascii="Times New Roman" w:hAnsi="Times New Roman" w:cs="Times New Roman"/>
                <w:b/>
                <w:color w:val="000000"/>
                <w:sz w:val="19"/>
                <w:szCs w:val="19"/>
              </w:rPr>
              <w:t>6.3.1 Перечень программного обеспечения</w:t>
            </w:r>
          </w:p>
        </w:tc>
      </w:tr>
      <w:tr w:rsidR="00C278DD" w:rsidRPr="00C278DD" w:rsidTr="00A2571F">
        <w:trPr>
          <w:trHeight w:hRule="exact" w:val="287"/>
        </w:trPr>
        <w:tc>
          <w:tcPr>
            <w:tcW w:w="782"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jc w:val="right"/>
              <w:rPr>
                <w:rFonts w:ascii="Times New Roman" w:hAnsi="Times New Roman" w:cs="Times New Roman"/>
                <w:sz w:val="19"/>
                <w:szCs w:val="19"/>
              </w:rPr>
            </w:pPr>
            <w:r w:rsidRPr="00C278DD">
              <w:rPr>
                <w:rFonts w:ascii="Times New Roman" w:hAnsi="Times New Roman" w:cs="Times New Roman"/>
                <w:color w:val="000000"/>
                <w:sz w:val="19"/>
                <w:szCs w:val="19"/>
              </w:rPr>
              <w:t>6.3.1.1</w:t>
            </w:r>
          </w:p>
        </w:tc>
        <w:tc>
          <w:tcPr>
            <w:tcW w:w="9033"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rPr>
                <w:rFonts w:ascii="Times New Roman" w:hAnsi="Times New Roman" w:cs="Times New Roman"/>
                <w:sz w:val="19"/>
                <w:szCs w:val="19"/>
              </w:rPr>
            </w:pPr>
            <w:r w:rsidRPr="00C278DD">
              <w:rPr>
                <w:rFonts w:ascii="Times New Roman" w:hAnsi="Times New Roman" w:cs="Times New Roman"/>
                <w:color w:val="000000"/>
                <w:sz w:val="19"/>
                <w:szCs w:val="19"/>
              </w:rPr>
              <w:t>Пакет прикладных программ Microsoft Office</w:t>
            </w:r>
          </w:p>
        </w:tc>
      </w:tr>
      <w:tr w:rsidR="00C278DD" w:rsidRPr="00C278DD" w:rsidTr="00A2571F">
        <w:trPr>
          <w:trHeight w:hRule="exact" w:val="277"/>
        </w:trPr>
        <w:tc>
          <w:tcPr>
            <w:tcW w:w="9815" w:type="dxa"/>
            <w:gridSpan w:val="9"/>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jc w:val="center"/>
              <w:rPr>
                <w:rFonts w:ascii="Times New Roman" w:hAnsi="Times New Roman" w:cs="Times New Roman"/>
                <w:sz w:val="19"/>
                <w:szCs w:val="19"/>
              </w:rPr>
            </w:pPr>
            <w:r w:rsidRPr="00C278DD">
              <w:rPr>
                <w:rFonts w:ascii="Times New Roman" w:hAnsi="Times New Roman" w:cs="Times New Roman"/>
                <w:b/>
                <w:color w:val="000000"/>
                <w:sz w:val="19"/>
                <w:szCs w:val="19"/>
              </w:rPr>
              <w:t>6.3.2 Перечень информационных справочных систем, профессиональные базы данных</w:t>
            </w:r>
          </w:p>
        </w:tc>
      </w:tr>
      <w:tr w:rsidR="00C278DD" w:rsidRPr="00C278DD" w:rsidTr="00A2571F">
        <w:trPr>
          <w:trHeight w:hRule="exact" w:val="287"/>
        </w:trPr>
        <w:tc>
          <w:tcPr>
            <w:tcW w:w="782"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jc w:val="right"/>
              <w:rPr>
                <w:rFonts w:ascii="Times New Roman" w:hAnsi="Times New Roman" w:cs="Times New Roman"/>
                <w:sz w:val="19"/>
                <w:szCs w:val="19"/>
              </w:rPr>
            </w:pPr>
            <w:r w:rsidRPr="00C278DD">
              <w:rPr>
                <w:rFonts w:ascii="Times New Roman" w:hAnsi="Times New Roman" w:cs="Times New Roman"/>
                <w:color w:val="000000"/>
                <w:sz w:val="19"/>
                <w:szCs w:val="19"/>
              </w:rPr>
              <w:t>6.3.2.1</w:t>
            </w:r>
          </w:p>
        </w:tc>
        <w:tc>
          <w:tcPr>
            <w:tcW w:w="9033"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rPr>
                <w:rFonts w:ascii="Times New Roman" w:hAnsi="Times New Roman" w:cs="Times New Roman"/>
                <w:sz w:val="19"/>
                <w:szCs w:val="19"/>
              </w:rPr>
            </w:pPr>
            <w:r w:rsidRPr="00C278DD">
              <w:rPr>
                <w:rFonts w:ascii="Times New Roman" w:hAnsi="Times New Roman" w:cs="Times New Roman"/>
                <w:color w:val="000000"/>
                <w:sz w:val="19"/>
                <w:szCs w:val="19"/>
              </w:rPr>
              <w:t>Справочная правовая система «КонсультантПлюс - http://www.consultant.ru</w:t>
            </w:r>
          </w:p>
        </w:tc>
      </w:tr>
      <w:tr w:rsidR="00C278DD" w:rsidRPr="00C278DD" w:rsidTr="00A2571F">
        <w:trPr>
          <w:trHeight w:hRule="exact" w:val="287"/>
        </w:trPr>
        <w:tc>
          <w:tcPr>
            <w:tcW w:w="782"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jc w:val="right"/>
              <w:rPr>
                <w:rFonts w:ascii="Times New Roman" w:hAnsi="Times New Roman" w:cs="Times New Roman"/>
                <w:sz w:val="19"/>
                <w:szCs w:val="19"/>
              </w:rPr>
            </w:pPr>
            <w:r w:rsidRPr="00C278DD">
              <w:rPr>
                <w:rFonts w:ascii="Times New Roman" w:hAnsi="Times New Roman" w:cs="Times New Roman"/>
                <w:color w:val="000000"/>
                <w:sz w:val="19"/>
                <w:szCs w:val="19"/>
              </w:rPr>
              <w:t>6.3.2.2</w:t>
            </w:r>
          </w:p>
        </w:tc>
        <w:tc>
          <w:tcPr>
            <w:tcW w:w="9033"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rPr>
                <w:rFonts w:ascii="Times New Roman" w:hAnsi="Times New Roman" w:cs="Times New Roman"/>
                <w:sz w:val="19"/>
                <w:szCs w:val="19"/>
              </w:rPr>
            </w:pPr>
            <w:r w:rsidRPr="00C278DD">
              <w:rPr>
                <w:rFonts w:ascii="Times New Roman" w:hAnsi="Times New Roman" w:cs="Times New Roman"/>
                <w:color w:val="000000"/>
                <w:sz w:val="19"/>
                <w:szCs w:val="19"/>
              </w:rPr>
              <w:t>Информационно-правовой портал «Гарант» - http://www.garant.ru/</w:t>
            </w:r>
          </w:p>
        </w:tc>
      </w:tr>
      <w:tr w:rsidR="00C278DD" w:rsidRPr="00C278DD" w:rsidTr="00A2571F">
        <w:trPr>
          <w:trHeight w:hRule="exact" w:val="287"/>
        </w:trPr>
        <w:tc>
          <w:tcPr>
            <w:tcW w:w="782"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jc w:val="right"/>
              <w:rPr>
                <w:rFonts w:ascii="Times New Roman" w:hAnsi="Times New Roman" w:cs="Times New Roman"/>
                <w:sz w:val="19"/>
                <w:szCs w:val="19"/>
              </w:rPr>
            </w:pPr>
            <w:r w:rsidRPr="00C278DD">
              <w:rPr>
                <w:rFonts w:ascii="Times New Roman" w:hAnsi="Times New Roman" w:cs="Times New Roman"/>
                <w:color w:val="000000"/>
                <w:sz w:val="19"/>
                <w:szCs w:val="19"/>
              </w:rPr>
              <w:t>6.3.2.3</w:t>
            </w:r>
          </w:p>
        </w:tc>
        <w:tc>
          <w:tcPr>
            <w:tcW w:w="9033"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rPr>
                <w:rFonts w:ascii="Times New Roman" w:hAnsi="Times New Roman" w:cs="Times New Roman"/>
                <w:sz w:val="19"/>
                <w:szCs w:val="19"/>
              </w:rPr>
            </w:pPr>
            <w:r w:rsidRPr="00C278DD">
              <w:rPr>
                <w:rFonts w:ascii="Times New Roman" w:hAnsi="Times New Roman" w:cs="Times New Roman"/>
                <w:color w:val="000000"/>
                <w:sz w:val="19"/>
                <w:szCs w:val="19"/>
              </w:rPr>
              <w:t>Информационно-правовая система «Кодекс» - http://www.kodeks.ru/</w:t>
            </w:r>
          </w:p>
        </w:tc>
      </w:tr>
      <w:tr w:rsidR="00C278DD" w:rsidRPr="00C278DD" w:rsidTr="00A2571F">
        <w:trPr>
          <w:trHeight w:hRule="exact" w:val="287"/>
        </w:trPr>
        <w:tc>
          <w:tcPr>
            <w:tcW w:w="782"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jc w:val="right"/>
              <w:rPr>
                <w:rFonts w:ascii="Times New Roman" w:hAnsi="Times New Roman" w:cs="Times New Roman"/>
                <w:sz w:val="19"/>
                <w:szCs w:val="19"/>
              </w:rPr>
            </w:pPr>
            <w:r w:rsidRPr="00C278DD">
              <w:rPr>
                <w:rFonts w:ascii="Times New Roman" w:hAnsi="Times New Roman" w:cs="Times New Roman"/>
                <w:color w:val="000000"/>
                <w:sz w:val="19"/>
                <w:szCs w:val="19"/>
              </w:rPr>
              <w:t>6.3.2.4</w:t>
            </w:r>
          </w:p>
        </w:tc>
        <w:tc>
          <w:tcPr>
            <w:tcW w:w="9033"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rPr>
                <w:rFonts w:ascii="Times New Roman" w:hAnsi="Times New Roman" w:cs="Times New Roman"/>
                <w:sz w:val="19"/>
                <w:szCs w:val="19"/>
              </w:rPr>
            </w:pPr>
            <w:r w:rsidRPr="00C278DD">
              <w:rPr>
                <w:rFonts w:ascii="Times New Roman" w:hAnsi="Times New Roman" w:cs="Times New Roman"/>
                <w:color w:val="000000"/>
                <w:sz w:val="19"/>
                <w:szCs w:val="19"/>
              </w:rPr>
              <w:t>Правовая система «Референт» -http://www.referent.ru/</w:t>
            </w:r>
          </w:p>
        </w:tc>
      </w:tr>
      <w:tr w:rsidR="00C278DD" w:rsidRPr="00C278DD" w:rsidTr="00A2571F">
        <w:trPr>
          <w:trHeight w:hRule="exact" w:val="287"/>
        </w:trPr>
        <w:tc>
          <w:tcPr>
            <w:tcW w:w="782"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jc w:val="right"/>
              <w:rPr>
                <w:rFonts w:ascii="Times New Roman" w:hAnsi="Times New Roman" w:cs="Times New Roman"/>
                <w:sz w:val="19"/>
                <w:szCs w:val="19"/>
              </w:rPr>
            </w:pPr>
            <w:r w:rsidRPr="00C278DD">
              <w:rPr>
                <w:rFonts w:ascii="Times New Roman" w:hAnsi="Times New Roman" w:cs="Times New Roman"/>
                <w:color w:val="000000"/>
                <w:sz w:val="19"/>
                <w:szCs w:val="19"/>
              </w:rPr>
              <w:t>6.3.2.5</w:t>
            </w:r>
          </w:p>
        </w:tc>
        <w:tc>
          <w:tcPr>
            <w:tcW w:w="9033"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rPr>
                <w:rFonts w:ascii="Times New Roman" w:hAnsi="Times New Roman" w:cs="Times New Roman"/>
                <w:sz w:val="19"/>
                <w:szCs w:val="19"/>
              </w:rPr>
            </w:pPr>
            <w:r w:rsidRPr="00C278DD">
              <w:rPr>
                <w:rFonts w:ascii="Times New Roman" w:hAnsi="Times New Roman" w:cs="Times New Roman"/>
                <w:color w:val="000000"/>
                <w:sz w:val="19"/>
                <w:szCs w:val="19"/>
              </w:rPr>
              <w:t>Электронная система нормативно-технической информации «Техэксперт» -http://www.cntd.ru/)</w:t>
            </w:r>
          </w:p>
        </w:tc>
      </w:tr>
      <w:tr w:rsidR="00C278DD" w:rsidRPr="00C278DD" w:rsidTr="00A2571F">
        <w:trPr>
          <w:trHeight w:hRule="exact" w:val="287"/>
        </w:trPr>
        <w:tc>
          <w:tcPr>
            <w:tcW w:w="782"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jc w:val="right"/>
              <w:rPr>
                <w:rFonts w:ascii="Times New Roman" w:hAnsi="Times New Roman" w:cs="Times New Roman"/>
                <w:sz w:val="19"/>
                <w:szCs w:val="19"/>
              </w:rPr>
            </w:pPr>
            <w:r w:rsidRPr="00C278DD">
              <w:rPr>
                <w:rFonts w:ascii="Times New Roman" w:hAnsi="Times New Roman" w:cs="Times New Roman"/>
                <w:color w:val="000000"/>
                <w:sz w:val="19"/>
                <w:szCs w:val="19"/>
              </w:rPr>
              <w:t>6.3.2.6</w:t>
            </w:r>
          </w:p>
        </w:tc>
        <w:tc>
          <w:tcPr>
            <w:tcW w:w="9033"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rPr>
                <w:rFonts w:ascii="Times New Roman" w:hAnsi="Times New Roman" w:cs="Times New Roman"/>
                <w:sz w:val="19"/>
                <w:szCs w:val="19"/>
              </w:rPr>
            </w:pPr>
            <w:r w:rsidRPr="00C278DD">
              <w:rPr>
                <w:rFonts w:ascii="Times New Roman" w:hAnsi="Times New Roman" w:cs="Times New Roman"/>
                <w:color w:val="000000"/>
                <w:sz w:val="19"/>
                <w:szCs w:val="19"/>
              </w:rPr>
              <w:t>Сайт научно-технической библиотеки ДГТУ - https://ntb.donstu.ru/</w:t>
            </w:r>
          </w:p>
        </w:tc>
      </w:tr>
      <w:tr w:rsidR="00C278DD" w:rsidRPr="00C278DD" w:rsidTr="00A2571F">
        <w:trPr>
          <w:trHeight w:hRule="exact" w:val="287"/>
        </w:trPr>
        <w:tc>
          <w:tcPr>
            <w:tcW w:w="782"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jc w:val="right"/>
              <w:rPr>
                <w:rFonts w:ascii="Times New Roman" w:hAnsi="Times New Roman" w:cs="Times New Roman"/>
                <w:sz w:val="19"/>
                <w:szCs w:val="19"/>
              </w:rPr>
            </w:pPr>
            <w:r w:rsidRPr="00C278DD">
              <w:rPr>
                <w:rFonts w:ascii="Times New Roman" w:hAnsi="Times New Roman" w:cs="Times New Roman"/>
                <w:color w:val="000000"/>
                <w:sz w:val="19"/>
                <w:szCs w:val="19"/>
              </w:rPr>
              <w:t>6.3.2.7</w:t>
            </w:r>
          </w:p>
        </w:tc>
        <w:tc>
          <w:tcPr>
            <w:tcW w:w="9033"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rPr>
                <w:rFonts w:ascii="Times New Roman" w:hAnsi="Times New Roman" w:cs="Times New Roman"/>
                <w:sz w:val="19"/>
                <w:szCs w:val="19"/>
              </w:rPr>
            </w:pPr>
            <w:r w:rsidRPr="00C278DD">
              <w:rPr>
                <w:rFonts w:ascii="Times New Roman" w:hAnsi="Times New Roman" w:cs="Times New Roman"/>
                <w:color w:val="000000"/>
                <w:sz w:val="19"/>
                <w:szCs w:val="19"/>
              </w:rPr>
              <w:t>Официальный сайт Министерства труда и социальной защиты - РФ http://www.rosmintrud.ru/</w:t>
            </w:r>
          </w:p>
        </w:tc>
      </w:tr>
      <w:tr w:rsidR="00C278DD" w:rsidRPr="00C278DD" w:rsidTr="00A2571F">
        <w:trPr>
          <w:trHeight w:hRule="exact" w:val="287"/>
        </w:trPr>
        <w:tc>
          <w:tcPr>
            <w:tcW w:w="782"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jc w:val="right"/>
              <w:rPr>
                <w:rFonts w:ascii="Times New Roman" w:hAnsi="Times New Roman" w:cs="Times New Roman"/>
                <w:sz w:val="19"/>
                <w:szCs w:val="19"/>
              </w:rPr>
            </w:pPr>
            <w:r w:rsidRPr="00C278DD">
              <w:rPr>
                <w:rFonts w:ascii="Times New Roman" w:hAnsi="Times New Roman" w:cs="Times New Roman"/>
                <w:color w:val="000000"/>
                <w:sz w:val="19"/>
                <w:szCs w:val="19"/>
              </w:rPr>
              <w:t>6.3.2.8</w:t>
            </w:r>
          </w:p>
        </w:tc>
        <w:tc>
          <w:tcPr>
            <w:tcW w:w="9033"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rPr>
                <w:rFonts w:ascii="Times New Roman" w:hAnsi="Times New Roman" w:cs="Times New Roman"/>
                <w:sz w:val="19"/>
                <w:szCs w:val="19"/>
              </w:rPr>
            </w:pPr>
            <w:r w:rsidRPr="00C278DD">
              <w:rPr>
                <w:rFonts w:ascii="Times New Roman" w:hAnsi="Times New Roman" w:cs="Times New Roman"/>
                <w:color w:val="000000"/>
                <w:sz w:val="19"/>
                <w:szCs w:val="19"/>
              </w:rPr>
              <w:t>Национальная ассоциация архивистов и делопроизводителей «НАШ АРХИВ» (НААР). http://naar.ru/</w:t>
            </w:r>
          </w:p>
        </w:tc>
      </w:tr>
      <w:tr w:rsidR="00C278DD" w:rsidRPr="00C278DD" w:rsidTr="00A2571F">
        <w:trPr>
          <w:trHeight w:hRule="exact" w:val="287"/>
        </w:trPr>
        <w:tc>
          <w:tcPr>
            <w:tcW w:w="782"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jc w:val="right"/>
              <w:rPr>
                <w:rFonts w:ascii="Times New Roman" w:hAnsi="Times New Roman" w:cs="Times New Roman"/>
                <w:sz w:val="19"/>
                <w:szCs w:val="19"/>
              </w:rPr>
            </w:pPr>
            <w:r w:rsidRPr="00C278DD">
              <w:rPr>
                <w:rFonts w:ascii="Times New Roman" w:hAnsi="Times New Roman" w:cs="Times New Roman"/>
                <w:color w:val="000000"/>
                <w:sz w:val="19"/>
                <w:szCs w:val="19"/>
              </w:rPr>
              <w:t>6.3.2.9</w:t>
            </w:r>
          </w:p>
        </w:tc>
        <w:tc>
          <w:tcPr>
            <w:tcW w:w="9033"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rPr>
                <w:rFonts w:ascii="Times New Roman" w:hAnsi="Times New Roman" w:cs="Times New Roman"/>
                <w:sz w:val="19"/>
                <w:szCs w:val="19"/>
              </w:rPr>
            </w:pPr>
            <w:r w:rsidRPr="00C278DD">
              <w:rPr>
                <w:rFonts w:ascii="Times New Roman" w:hAnsi="Times New Roman" w:cs="Times New Roman"/>
                <w:color w:val="000000"/>
                <w:sz w:val="19"/>
                <w:szCs w:val="19"/>
              </w:rPr>
              <w:t>Гильдия Управляющих Документацией. http://www.gdm.ru/</w:t>
            </w:r>
          </w:p>
        </w:tc>
      </w:tr>
      <w:tr w:rsidR="00C278DD" w:rsidRPr="00C278DD" w:rsidTr="00614338">
        <w:trPr>
          <w:trHeight w:hRule="exact" w:val="266"/>
        </w:trPr>
        <w:tc>
          <w:tcPr>
            <w:tcW w:w="782"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jc w:val="right"/>
              <w:rPr>
                <w:rFonts w:ascii="Times New Roman" w:hAnsi="Times New Roman" w:cs="Times New Roman"/>
                <w:sz w:val="19"/>
                <w:szCs w:val="19"/>
              </w:rPr>
            </w:pPr>
            <w:r w:rsidRPr="00C278DD">
              <w:rPr>
                <w:rFonts w:ascii="Times New Roman" w:hAnsi="Times New Roman" w:cs="Times New Roman"/>
                <w:color w:val="000000"/>
                <w:sz w:val="19"/>
                <w:szCs w:val="19"/>
              </w:rPr>
              <w:t>6.3.2.10</w:t>
            </w:r>
          </w:p>
        </w:tc>
        <w:tc>
          <w:tcPr>
            <w:tcW w:w="9033"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rPr>
                <w:rFonts w:ascii="Times New Roman" w:hAnsi="Times New Roman" w:cs="Times New Roman"/>
                <w:sz w:val="19"/>
                <w:szCs w:val="19"/>
              </w:rPr>
            </w:pPr>
            <w:r w:rsidRPr="00C278DD">
              <w:rPr>
                <w:rFonts w:ascii="Times New Roman" w:hAnsi="Times New Roman" w:cs="Times New Roman"/>
                <w:color w:val="000000"/>
                <w:sz w:val="19"/>
                <w:szCs w:val="19"/>
              </w:rPr>
              <w:t>Портал Госслужба https://gossluzhba.gov.ru/</w:t>
            </w:r>
          </w:p>
        </w:tc>
      </w:tr>
      <w:tr w:rsidR="00C278DD" w:rsidRPr="00C278DD" w:rsidTr="00614338">
        <w:trPr>
          <w:trHeight w:hRule="exact" w:val="284"/>
        </w:trPr>
        <w:tc>
          <w:tcPr>
            <w:tcW w:w="782"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jc w:val="right"/>
              <w:rPr>
                <w:rFonts w:ascii="Times New Roman" w:hAnsi="Times New Roman" w:cs="Times New Roman"/>
                <w:sz w:val="19"/>
                <w:szCs w:val="19"/>
              </w:rPr>
            </w:pPr>
            <w:r w:rsidRPr="00C278DD">
              <w:rPr>
                <w:rFonts w:ascii="Times New Roman" w:hAnsi="Times New Roman" w:cs="Times New Roman"/>
                <w:color w:val="000000"/>
                <w:sz w:val="19"/>
                <w:szCs w:val="19"/>
              </w:rPr>
              <w:t>6.3.2.11</w:t>
            </w:r>
          </w:p>
        </w:tc>
        <w:tc>
          <w:tcPr>
            <w:tcW w:w="9033"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278DD" w:rsidRPr="00C278DD" w:rsidRDefault="00C278DD" w:rsidP="00A2571F">
            <w:pPr>
              <w:rPr>
                <w:rFonts w:ascii="Times New Roman" w:hAnsi="Times New Roman" w:cs="Times New Roman"/>
                <w:sz w:val="19"/>
                <w:szCs w:val="19"/>
              </w:rPr>
            </w:pPr>
            <w:r w:rsidRPr="00C278DD">
              <w:rPr>
                <w:rFonts w:ascii="Times New Roman" w:hAnsi="Times New Roman" w:cs="Times New Roman"/>
                <w:color w:val="000000"/>
                <w:sz w:val="19"/>
                <w:szCs w:val="19"/>
              </w:rPr>
              <w:t>Портал «АРХИВЫ РОССИИ». http://www.rusarchives.ru/</w:t>
            </w:r>
          </w:p>
        </w:tc>
      </w:tr>
    </w:tbl>
    <w:p w:rsidR="00C278DD" w:rsidRDefault="00C278DD" w:rsidP="00614338">
      <w:pPr>
        <w:autoSpaceDE w:val="0"/>
        <w:autoSpaceDN w:val="0"/>
        <w:adjustRightInd w:val="0"/>
        <w:spacing w:after="0" w:line="240" w:lineRule="auto"/>
        <w:rPr>
          <w:rFonts w:ascii="Times New Roman" w:hAnsi="Times New Roman" w:cs="Times New Roman"/>
          <w:b/>
          <w:bCs/>
          <w:sz w:val="28"/>
          <w:szCs w:val="28"/>
          <w:lang w:eastAsia="ru-RU"/>
        </w:rPr>
      </w:pPr>
    </w:p>
    <w:p w:rsidR="00D127D9" w:rsidRDefault="00D127D9" w:rsidP="00430F53">
      <w:pPr>
        <w:spacing w:after="0" w:line="368" w:lineRule="exact"/>
        <w:ind w:right="74"/>
        <w:jc w:val="center"/>
        <w:rPr>
          <w:rFonts w:ascii="Times New Roman" w:hAnsi="Times New Roman" w:cs="Times New Roman"/>
          <w:b/>
          <w:sz w:val="32"/>
        </w:rPr>
      </w:pPr>
    </w:p>
    <w:p w:rsidR="00D127D9" w:rsidRDefault="00D127D9" w:rsidP="00D127D9">
      <w:pPr>
        <w:spacing w:after="0" w:line="240" w:lineRule="auto"/>
        <w:rPr>
          <w:rFonts w:ascii="Times New Roman" w:hAnsi="Times New Roman" w:cs="Times New Roman"/>
          <w:b/>
          <w:sz w:val="32"/>
        </w:rPr>
      </w:pPr>
    </w:p>
    <w:p w:rsidR="00D127D9" w:rsidRDefault="00D127D9" w:rsidP="00D127D9">
      <w:pPr>
        <w:spacing w:after="0" w:line="240" w:lineRule="auto"/>
        <w:rPr>
          <w:rFonts w:ascii="Times New Roman" w:hAnsi="Times New Roman" w:cs="Times New Roman"/>
          <w:b/>
          <w:sz w:val="32"/>
        </w:rPr>
      </w:pPr>
    </w:p>
    <w:p w:rsidR="00430F53" w:rsidRPr="00D127D9" w:rsidRDefault="00430F53" w:rsidP="00D127D9">
      <w:pPr>
        <w:spacing w:after="0" w:line="240" w:lineRule="auto"/>
        <w:jc w:val="center"/>
        <w:rPr>
          <w:rFonts w:ascii="Times New Roman" w:hAnsi="Times New Roman" w:cs="Times New Roman"/>
          <w:b/>
          <w:sz w:val="24"/>
          <w:szCs w:val="28"/>
          <w:lang w:eastAsia="ru-RU"/>
        </w:rPr>
      </w:pPr>
      <w:r w:rsidRPr="00D127D9">
        <w:rPr>
          <w:rFonts w:ascii="Times New Roman" w:hAnsi="Times New Roman" w:cs="Times New Roman"/>
          <w:sz w:val="28"/>
          <w:szCs w:val="28"/>
          <w:lang w:eastAsia="ru-RU"/>
        </w:rPr>
        <w:t>Приложение А</w:t>
      </w:r>
      <w:r w:rsidR="00D127D9" w:rsidRPr="00D127D9">
        <w:rPr>
          <w:rFonts w:ascii="Times New Roman" w:hAnsi="Times New Roman" w:cs="Times New Roman"/>
          <w:sz w:val="28"/>
          <w:szCs w:val="28"/>
          <w:lang w:eastAsia="ru-RU"/>
        </w:rPr>
        <w:t xml:space="preserve"> - </w:t>
      </w:r>
      <w:r w:rsidRPr="00D127D9">
        <w:rPr>
          <w:rFonts w:ascii="Times New Roman" w:hAnsi="Times New Roman" w:cs="Times New Roman"/>
          <w:b/>
          <w:sz w:val="24"/>
          <w:szCs w:val="28"/>
          <w:lang w:eastAsia="ru-RU"/>
        </w:rPr>
        <w:t>Форма титульного листа контрольной работы</w:t>
      </w:r>
    </w:p>
    <w:p w:rsidR="00430F53" w:rsidRPr="00D127D9" w:rsidRDefault="00477B1C" w:rsidP="00D127D9">
      <w:pPr>
        <w:spacing w:after="0" w:line="240" w:lineRule="auto"/>
        <w:ind w:left="1719" w:firstLine="405"/>
        <w:rPr>
          <w:rFonts w:ascii="Times New Roman" w:hAnsi="Times New Roman" w:cs="Times New Roman"/>
          <w:sz w:val="28"/>
          <w:szCs w:val="28"/>
          <w:lang w:eastAsia="ru-RU"/>
        </w:rPr>
      </w:pPr>
      <w:r>
        <w:rPr>
          <w:rFonts w:ascii="Times New Roman" w:hAnsi="Times New Roman" w:cs="Times New Roman"/>
          <w:sz w:val="28"/>
          <w:szCs w:val="28"/>
          <w:lang w:eastAsia="ru-RU"/>
        </w:rPr>
        <w:pict>
          <v:shape id="image4.jpeg" o:spid="_x0000_s1027" type="#_x0000_t75" style="position:absolute;left:0;text-align:left;margin-left:288.55pt;margin-top:18pt;width:46.9pt;height:46.85pt;z-index:1;visibility:visible;mso-wrap-distance-left:0;mso-wrap-distance-right:0;mso-position-horizontal-relative:page">
            <v:imagedata r:id="rId9" o:title=""/>
            <w10:wrap type="topAndBottom" anchorx="page"/>
          </v:shape>
        </w:pict>
      </w:r>
    </w:p>
    <w:p w:rsidR="00430F53" w:rsidRPr="00430F53" w:rsidRDefault="00430F53" w:rsidP="00430F53">
      <w:pPr>
        <w:pStyle w:val="a8"/>
        <w:spacing w:after="0"/>
        <w:ind w:right="-426"/>
        <w:jc w:val="center"/>
      </w:pPr>
      <w:r w:rsidRPr="00430F53">
        <w:t>МИНИСТЕРСТВО НАУКИ И ВЫСШЕГО ОБРАЗОВАНИЯ РОССИЙСКОЙ ФЕДЕРАЦИИ</w:t>
      </w:r>
    </w:p>
    <w:p w:rsidR="00430F53" w:rsidRPr="00430F53" w:rsidRDefault="00430F53" w:rsidP="00430F53">
      <w:pPr>
        <w:pStyle w:val="2"/>
        <w:spacing w:after="0"/>
        <w:ind w:left="851" w:hanging="159"/>
        <w:jc w:val="center"/>
      </w:pPr>
      <w:r w:rsidRPr="00430F53">
        <w:t>ФЕДЕРАЛЬНОЕ ГОСУДАРСТВЕННОЕ БЮДЖЕТНОЕ ОБРАЗОВАТЕЛЬНОЕ УЧРЕЖДЕНИЕ ВЫСШЕГО ОБРАЗОВАНИЯ</w:t>
      </w:r>
    </w:p>
    <w:p w:rsidR="00430F53" w:rsidRPr="00430F53" w:rsidRDefault="00430F53" w:rsidP="00430F53">
      <w:pPr>
        <w:spacing w:after="0" w:line="331" w:lineRule="auto"/>
        <w:ind w:right="134"/>
        <w:jc w:val="center"/>
        <w:rPr>
          <w:rFonts w:ascii="Times New Roman" w:hAnsi="Times New Roman" w:cs="Times New Roman"/>
          <w:b/>
        </w:rPr>
      </w:pPr>
      <w:r w:rsidRPr="00430F53">
        <w:rPr>
          <w:rFonts w:ascii="Times New Roman" w:hAnsi="Times New Roman" w:cs="Times New Roman"/>
          <w:b/>
        </w:rPr>
        <w:t>«ДОНСКОЙ ГОСУДАРСТВЕННЫЙ ТЕХНИЧЕСКИЙ УНИВЕРСИТЕТ» (ДГТУ)</w:t>
      </w:r>
    </w:p>
    <w:p w:rsidR="00D127D9" w:rsidRDefault="00D127D9" w:rsidP="00D127D9">
      <w:pPr>
        <w:pStyle w:val="a8"/>
        <w:tabs>
          <w:tab w:val="left" w:pos="8073"/>
        </w:tabs>
        <w:spacing w:after="0"/>
      </w:pPr>
    </w:p>
    <w:p w:rsidR="00430F53" w:rsidRPr="00430F53" w:rsidRDefault="00430F53" w:rsidP="00D127D9">
      <w:pPr>
        <w:pStyle w:val="a8"/>
        <w:tabs>
          <w:tab w:val="left" w:pos="8073"/>
        </w:tabs>
        <w:spacing w:after="0"/>
      </w:pPr>
      <w:r w:rsidRPr="00430F53">
        <w:t xml:space="preserve">Факультет </w:t>
      </w:r>
      <w:r w:rsidRPr="00430F53">
        <w:rPr>
          <w:spacing w:val="3"/>
        </w:rPr>
        <w:t xml:space="preserve"> </w:t>
      </w:r>
      <w:r w:rsidR="00D127D9" w:rsidRPr="003C5F76">
        <w:t>«</w:t>
      </w:r>
      <w:r w:rsidR="00D127D9">
        <w:t>Социально-гуманитарный</w:t>
      </w:r>
      <w:r w:rsidR="00D127D9" w:rsidRPr="003C5F76">
        <w:t>»</w:t>
      </w:r>
    </w:p>
    <w:p w:rsidR="00D127D9" w:rsidRDefault="00D127D9" w:rsidP="00D127D9">
      <w:pPr>
        <w:pStyle w:val="a8"/>
        <w:tabs>
          <w:tab w:val="left" w:pos="8114"/>
        </w:tabs>
        <w:spacing w:after="0" w:line="275" w:lineRule="exact"/>
      </w:pPr>
    </w:p>
    <w:p w:rsidR="00430F53" w:rsidRPr="00430F53" w:rsidRDefault="00430F53" w:rsidP="00D127D9">
      <w:pPr>
        <w:pStyle w:val="a8"/>
        <w:tabs>
          <w:tab w:val="left" w:pos="8114"/>
        </w:tabs>
        <w:spacing w:after="0" w:line="275" w:lineRule="exact"/>
        <w:rPr>
          <w:sz w:val="20"/>
        </w:rPr>
      </w:pPr>
      <w:r w:rsidRPr="00430F53">
        <w:t xml:space="preserve">Кафедра </w:t>
      </w:r>
      <w:r w:rsidRPr="00430F53">
        <w:rPr>
          <w:spacing w:val="2"/>
        </w:rPr>
        <w:t xml:space="preserve"> </w:t>
      </w:r>
      <w:r w:rsidR="00D127D9">
        <w:t>«</w:t>
      </w:r>
      <w:r w:rsidR="00D127D9" w:rsidRPr="0073381D">
        <w:t>Документоведение и языковая коммуникация</w:t>
      </w:r>
      <w:r w:rsidR="00D127D9">
        <w:t>»</w:t>
      </w:r>
    </w:p>
    <w:p w:rsidR="00430F53" w:rsidRPr="00430F53" w:rsidRDefault="00430F53" w:rsidP="00430F53">
      <w:pPr>
        <w:pStyle w:val="a8"/>
        <w:spacing w:after="0"/>
        <w:jc w:val="center"/>
        <w:rPr>
          <w:sz w:val="20"/>
        </w:rPr>
      </w:pPr>
    </w:p>
    <w:p w:rsidR="00430F53" w:rsidRPr="00430F53" w:rsidRDefault="00430F53" w:rsidP="00430F53">
      <w:pPr>
        <w:pStyle w:val="a8"/>
        <w:spacing w:after="0"/>
        <w:jc w:val="center"/>
        <w:rPr>
          <w:sz w:val="20"/>
        </w:rPr>
      </w:pPr>
    </w:p>
    <w:p w:rsidR="00430F53" w:rsidRPr="00430F53" w:rsidRDefault="00430F53" w:rsidP="00430F53">
      <w:pPr>
        <w:pStyle w:val="a8"/>
        <w:spacing w:after="0"/>
        <w:jc w:val="center"/>
        <w:rPr>
          <w:sz w:val="20"/>
        </w:rPr>
      </w:pPr>
    </w:p>
    <w:p w:rsidR="00430F53" w:rsidRPr="00430F53" w:rsidRDefault="00430F53" w:rsidP="00430F53">
      <w:pPr>
        <w:pStyle w:val="2"/>
        <w:spacing w:after="0"/>
        <w:ind w:left="-851" w:right="-426"/>
        <w:jc w:val="center"/>
      </w:pPr>
      <w:r w:rsidRPr="00430F53">
        <w:t>КОНТРОЛЬНАЯ РАБОТА</w:t>
      </w:r>
    </w:p>
    <w:p w:rsidR="00430F53" w:rsidRPr="00430F53" w:rsidRDefault="00430F53" w:rsidP="00430F53">
      <w:pPr>
        <w:pStyle w:val="a8"/>
        <w:spacing w:after="0"/>
        <w:ind w:left="-851" w:right="-426"/>
        <w:jc w:val="both"/>
        <w:rPr>
          <w:b/>
          <w:sz w:val="27"/>
        </w:rPr>
      </w:pPr>
    </w:p>
    <w:p w:rsidR="00430F53" w:rsidRDefault="00430F53" w:rsidP="00D127D9">
      <w:pPr>
        <w:pStyle w:val="a8"/>
        <w:tabs>
          <w:tab w:val="left" w:pos="10354"/>
        </w:tabs>
        <w:spacing w:after="0"/>
        <w:ind w:right="-426"/>
        <w:jc w:val="both"/>
      </w:pPr>
      <w:r w:rsidRPr="00430F53">
        <w:t>Дисциплина «</w:t>
      </w:r>
      <w:r w:rsidR="00D127D9">
        <w:t>Регионоведение</w:t>
      </w:r>
      <w:r w:rsidRPr="00430F53">
        <w:t>»</w:t>
      </w:r>
    </w:p>
    <w:p w:rsidR="00D127D9" w:rsidRPr="00D127D9" w:rsidRDefault="00D127D9" w:rsidP="00D127D9">
      <w:pPr>
        <w:pStyle w:val="a8"/>
        <w:tabs>
          <w:tab w:val="left" w:pos="10354"/>
        </w:tabs>
        <w:spacing w:after="0"/>
        <w:ind w:right="-426"/>
        <w:jc w:val="both"/>
      </w:pPr>
    </w:p>
    <w:p w:rsidR="00430F53" w:rsidRPr="00430F53" w:rsidRDefault="00430F53" w:rsidP="00430F53">
      <w:pPr>
        <w:pStyle w:val="a8"/>
        <w:tabs>
          <w:tab w:val="left" w:pos="5724"/>
          <w:tab w:val="left" w:pos="10404"/>
        </w:tabs>
        <w:spacing w:after="0" w:line="276" w:lineRule="auto"/>
        <w:ind w:right="-426"/>
        <w:jc w:val="both"/>
      </w:pPr>
      <w:r w:rsidRPr="00430F53">
        <w:t>Направление</w:t>
      </w:r>
      <w:r w:rsidRPr="00430F53">
        <w:rPr>
          <w:spacing w:val="-16"/>
        </w:rPr>
        <w:t xml:space="preserve"> </w:t>
      </w:r>
      <w:r w:rsidRPr="00430F53">
        <w:t>подготовки</w:t>
      </w:r>
      <w:r w:rsidR="00D127D9">
        <w:t xml:space="preserve"> 46.03.02 Документоведение и архивоведение</w:t>
      </w:r>
    </w:p>
    <w:p w:rsidR="00430F53" w:rsidRPr="00430F53" w:rsidRDefault="00430F53" w:rsidP="00430F53">
      <w:pPr>
        <w:pStyle w:val="a8"/>
        <w:tabs>
          <w:tab w:val="left" w:pos="5724"/>
          <w:tab w:val="left" w:pos="10404"/>
        </w:tabs>
        <w:spacing w:after="0" w:line="276" w:lineRule="auto"/>
        <w:ind w:right="-426"/>
        <w:jc w:val="both"/>
        <w:rPr>
          <w:sz w:val="17"/>
        </w:rPr>
      </w:pPr>
    </w:p>
    <w:p w:rsidR="00430F53" w:rsidRPr="00430F53" w:rsidRDefault="00D127D9" w:rsidP="00430F53">
      <w:pPr>
        <w:pStyle w:val="a8"/>
        <w:spacing w:after="0" w:line="276" w:lineRule="auto"/>
        <w:ind w:right="-426"/>
        <w:jc w:val="both"/>
        <w:rPr>
          <w:sz w:val="15"/>
        </w:rPr>
      </w:pPr>
      <w:r>
        <w:t>Профиль Документирование деятельности органов государственной власти и местного самоуправления</w:t>
      </w:r>
    </w:p>
    <w:p w:rsidR="00430F53" w:rsidRPr="00430F53" w:rsidRDefault="00430F53" w:rsidP="00430F53">
      <w:pPr>
        <w:pStyle w:val="a8"/>
        <w:tabs>
          <w:tab w:val="left" w:pos="4554"/>
          <w:tab w:val="left" w:pos="7400"/>
          <w:tab w:val="left" w:pos="10300"/>
        </w:tabs>
        <w:spacing w:after="0" w:line="276" w:lineRule="auto"/>
        <w:ind w:right="-426"/>
        <w:jc w:val="both"/>
      </w:pPr>
    </w:p>
    <w:p w:rsidR="00430F53" w:rsidRPr="00430F53" w:rsidRDefault="00430F53" w:rsidP="00430F53">
      <w:pPr>
        <w:pStyle w:val="a8"/>
        <w:tabs>
          <w:tab w:val="left" w:pos="4554"/>
          <w:tab w:val="left" w:pos="7400"/>
          <w:tab w:val="left" w:pos="10300"/>
        </w:tabs>
        <w:spacing w:after="0" w:line="276" w:lineRule="auto"/>
        <w:ind w:right="-426"/>
        <w:jc w:val="both"/>
      </w:pPr>
      <w:r w:rsidRPr="00430F53">
        <w:t>Номер</w:t>
      </w:r>
      <w:r w:rsidRPr="00430F53">
        <w:rPr>
          <w:spacing w:val="-3"/>
        </w:rPr>
        <w:t xml:space="preserve"> </w:t>
      </w:r>
      <w:r w:rsidRPr="00430F53">
        <w:t>зачетной</w:t>
      </w:r>
      <w:r w:rsidRPr="00430F53">
        <w:rPr>
          <w:spacing w:val="-2"/>
        </w:rPr>
        <w:t xml:space="preserve"> </w:t>
      </w:r>
      <w:r w:rsidRPr="00430F53">
        <w:t>книжки</w:t>
      </w:r>
      <w:r w:rsidRPr="00430F53">
        <w:rPr>
          <w:u w:val="single"/>
        </w:rPr>
        <w:t xml:space="preserve"> </w:t>
      </w:r>
      <w:r w:rsidRPr="00430F53">
        <w:rPr>
          <w:u w:val="single"/>
        </w:rPr>
        <w:tab/>
      </w:r>
      <w:r w:rsidRPr="00430F53">
        <w:t>Номер</w:t>
      </w:r>
      <w:r w:rsidRPr="00430F53">
        <w:rPr>
          <w:spacing w:val="-2"/>
        </w:rPr>
        <w:t xml:space="preserve"> </w:t>
      </w:r>
      <w:r w:rsidRPr="00430F53">
        <w:t>варианта</w:t>
      </w:r>
      <w:r w:rsidRPr="00430F53">
        <w:rPr>
          <w:u w:val="single"/>
        </w:rPr>
        <w:t xml:space="preserve"> </w:t>
      </w:r>
      <w:r w:rsidRPr="00430F53">
        <w:rPr>
          <w:u w:val="single"/>
        </w:rPr>
        <w:tab/>
      </w:r>
      <w:r w:rsidRPr="00430F53">
        <w:t>Группа</w:t>
      </w:r>
    </w:p>
    <w:p w:rsidR="00430F53" w:rsidRPr="00430F53" w:rsidRDefault="00430F53" w:rsidP="00430F53">
      <w:pPr>
        <w:pStyle w:val="a8"/>
        <w:spacing w:after="0" w:line="276" w:lineRule="auto"/>
        <w:ind w:right="-426"/>
        <w:jc w:val="both"/>
        <w:rPr>
          <w:sz w:val="20"/>
        </w:rPr>
      </w:pPr>
    </w:p>
    <w:p w:rsidR="00430F53" w:rsidRPr="00430F53" w:rsidRDefault="00430F53" w:rsidP="00430F53">
      <w:pPr>
        <w:pStyle w:val="a8"/>
        <w:tabs>
          <w:tab w:val="left" w:pos="3576"/>
          <w:tab w:val="left" w:pos="6391"/>
          <w:tab w:val="left" w:pos="6756"/>
          <w:tab w:val="left" w:pos="10291"/>
        </w:tabs>
        <w:spacing w:after="0"/>
        <w:ind w:right="-426"/>
        <w:jc w:val="both"/>
      </w:pPr>
      <w:r w:rsidRPr="00430F53">
        <w:t>Обучающийся_____________________                         __________</w:t>
      </w:r>
    </w:p>
    <w:p w:rsidR="00430F53" w:rsidRPr="00430F53" w:rsidRDefault="00430F53" w:rsidP="00430F53">
      <w:pPr>
        <w:tabs>
          <w:tab w:val="left" w:pos="4427"/>
        </w:tabs>
        <w:spacing w:after="0"/>
        <w:ind w:right="-426"/>
        <w:jc w:val="both"/>
        <w:rPr>
          <w:rFonts w:ascii="Times New Roman" w:hAnsi="Times New Roman" w:cs="Times New Roman"/>
          <w:sz w:val="17"/>
        </w:rPr>
      </w:pPr>
      <w:r w:rsidRPr="00430F53">
        <w:rPr>
          <w:rFonts w:ascii="Times New Roman" w:hAnsi="Times New Roman" w:cs="Times New Roman"/>
          <w:sz w:val="17"/>
        </w:rPr>
        <w:t xml:space="preserve">                                                     подпись,</w:t>
      </w:r>
      <w:r w:rsidRPr="00430F53">
        <w:rPr>
          <w:rFonts w:ascii="Times New Roman" w:hAnsi="Times New Roman" w:cs="Times New Roman"/>
          <w:spacing w:val="-1"/>
          <w:sz w:val="17"/>
        </w:rPr>
        <w:t xml:space="preserve"> </w:t>
      </w:r>
      <w:r w:rsidRPr="00430F53">
        <w:rPr>
          <w:rFonts w:ascii="Times New Roman" w:hAnsi="Times New Roman" w:cs="Times New Roman"/>
          <w:sz w:val="17"/>
        </w:rPr>
        <w:t>дата</w:t>
      </w:r>
      <w:r w:rsidRPr="00430F53">
        <w:rPr>
          <w:rFonts w:ascii="Times New Roman" w:hAnsi="Times New Roman" w:cs="Times New Roman"/>
          <w:sz w:val="17"/>
        </w:rPr>
        <w:tab/>
        <w:t xml:space="preserve">                                                             И.О.</w:t>
      </w:r>
      <w:r w:rsidRPr="00430F53">
        <w:rPr>
          <w:rFonts w:ascii="Times New Roman" w:hAnsi="Times New Roman" w:cs="Times New Roman"/>
          <w:spacing w:val="1"/>
          <w:sz w:val="17"/>
        </w:rPr>
        <w:t xml:space="preserve"> </w:t>
      </w:r>
      <w:r w:rsidRPr="00430F53">
        <w:rPr>
          <w:rFonts w:ascii="Times New Roman" w:hAnsi="Times New Roman" w:cs="Times New Roman"/>
          <w:sz w:val="17"/>
        </w:rPr>
        <w:t>Фамилия</w:t>
      </w:r>
    </w:p>
    <w:p w:rsidR="00430F53" w:rsidRPr="00430F53" w:rsidRDefault="00430F53" w:rsidP="00430F53">
      <w:pPr>
        <w:pStyle w:val="a8"/>
        <w:spacing w:after="0"/>
        <w:ind w:right="-426"/>
        <w:rPr>
          <w:sz w:val="18"/>
        </w:rPr>
      </w:pPr>
    </w:p>
    <w:p w:rsidR="00430F53" w:rsidRPr="00430F53" w:rsidRDefault="00430F53" w:rsidP="00430F53">
      <w:pPr>
        <w:pStyle w:val="a8"/>
        <w:spacing w:after="0"/>
        <w:ind w:right="-426"/>
        <w:rPr>
          <w:sz w:val="18"/>
        </w:rPr>
      </w:pPr>
    </w:p>
    <w:p w:rsidR="00430F53" w:rsidRPr="00430F53" w:rsidRDefault="00430F53" w:rsidP="00430F53">
      <w:pPr>
        <w:pStyle w:val="a8"/>
        <w:spacing w:after="0"/>
        <w:ind w:right="-426"/>
        <w:rPr>
          <w:sz w:val="17"/>
        </w:rPr>
      </w:pPr>
    </w:p>
    <w:p w:rsidR="00430F53" w:rsidRPr="00430F53" w:rsidRDefault="00430F53" w:rsidP="00430F53">
      <w:pPr>
        <w:pStyle w:val="a8"/>
        <w:tabs>
          <w:tab w:val="left" w:pos="5905"/>
          <w:tab w:val="left" w:pos="6270"/>
          <w:tab w:val="left" w:pos="10285"/>
        </w:tabs>
        <w:spacing w:after="0"/>
        <w:ind w:right="-426"/>
      </w:pPr>
      <w:r w:rsidRPr="00430F53">
        <w:t>Контрольную работу</w:t>
      </w:r>
      <w:r w:rsidRPr="00430F53">
        <w:rPr>
          <w:spacing w:val="-10"/>
        </w:rPr>
        <w:t xml:space="preserve"> </w:t>
      </w:r>
      <w:r w:rsidRPr="00430F53">
        <w:t>проверил___________________________________</w:t>
      </w:r>
    </w:p>
    <w:p w:rsidR="00430F53" w:rsidRPr="00430F53" w:rsidRDefault="00430F53" w:rsidP="00430F53">
      <w:pPr>
        <w:tabs>
          <w:tab w:val="left" w:pos="3509"/>
        </w:tabs>
        <w:spacing w:after="0"/>
        <w:ind w:right="-426"/>
        <w:rPr>
          <w:rFonts w:ascii="Times New Roman" w:hAnsi="Times New Roman" w:cs="Times New Roman"/>
          <w:sz w:val="17"/>
        </w:rPr>
      </w:pPr>
      <w:r w:rsidRPr="00430F53">
        <w:rPr>
          <w:rFonts w:ascii="Times New Roman" w:hAnsi="Times New Roman" w:cs="Times New Roman"/>
          <w:sz w:val="17"/>
        </w:rPr>
        <w:t xml:space="preserve">                                                                                                        подпись,</w:t>
      </w:r>
      <w:r w:rsidRPr="00430F53">
        <w:rPr>
          <w:rFonts w:ascii="Times New Roman" w:hAnsi="Times New Roman" w:cs="Times New Roman"/>
          <w:spacing w:val="-1"/>
          <w:sz w:val="17"/>
        </w:rPr>
        <w:t xml:space="preserve"> </w:t>
      </w:r>
      <w:r w:rsidRPr="00430F53">
        <w:rPr>
          <w:rFonts w:ascii="Times New Roman" w:hAnsi="Times New Roman" w:cs="Times New Roman"/>
          <w:sz w:val="17"/>
        </w:rPr>
        <w:t>дата</w:t>
      </w:r>
      <w:r w:rsidRPr="00430F53">
        <w:rPr>
          <w:rFonts w:ascii="Times New Roman" w:hAnsi="Times New Roman" w:cs="Times New Roman"/>
          <w:sz w:val="17"/>
        </w:rPr>
        <w:tab/>
        <w:t xml:space="preserve">                  должность, И.О.</w:t>
      </w:r>
      <w:r w:rsidRPr="00430F53">
        <w:rPr>
          <w:rFonts w:ascii="Times New Roman" w:hAnsi="Times New Roman" w:cs="Times New Roman"/>
          <w:spacing w:val="-1"/>
          <w:sz w:val="17"/>
        </w:rPr>
        <w:t xml:space="preserve"> </w:t>
      </w:r>
      <w:r w:rsidRPr="00430F53">
        <w:rPr>
          <w:rFonts w:ascii="Times New Roman" w:hAnsi="Times New Roman" w:cs="Times New Roman"/>
          <w:sz w:val="17"/>
        </w:rPr>
        <w:t>Фамилия</w:t>
      </w:r>
    </w:p>
    <w:p w:rsidR="00430F53" w:rsidRPr="00430F53" w:rsidRDefault="00430F53" w:rsidP="00430F53">
      <w:pPr>
        <w:pStyle w:val="a8"/>
        <w:spacing w:after="0"/>
        <w:ind w:left="-851" w:right="-426"/>
        <w:jc w:val="center"/>
        <w:rPr>
          <w:sz w:val="18"/>
        </w:rPr>
      </w:pPr>
    </w:p>
    <w:p w:rsidR="00430F53" w:rsidRPr="00430F53" w:rsidRDefault="00430F53" w:rsidP="00430F53">
      <w:pPr>
        <w:pStyle w:val="a8"/>
        <w:spacing w:after="0"/>
        <w:ind w:left="-851" w:right="-426"/>
        <w:jc w:val="center"/>
        <w:rPr>
          <w:sz w:val="18"/>
        </w:rPr>
      </w:pPr>
    </w:p>
    <w:p w:rsidR="00430F53" w:rsidRPr="00430F53" w:rsidRDefault="00430F53" w:rsidP="00430F53">
      <w:pPr>
        <w:pStyle w:val="a8"/>
        <w:spacing w:after="0"/>
        <w:ind w:left="-851" w:right="-426"/>
        <w:jc w:val="both"/>
        <w:rPr>
          <w:sz w:val="17"/>
        </w:rPr>
      </w:pPr>
    </w:p>
    <w:p w:rsidR="00430F53" w:rsidRPr="00430F53" w:rsidRDefault="00430F53" w:rsidP="00430F53">
      <w:pPr>
        <w:pStyle w:val="a8"/>
        <w:spacing w:after="0"/>
        <w:ind w:left="-851" w:right="-426"/>
        <w:jc w:val="center"/>
      </w:pPr>
      <w:r w:rsidRPr="00430F53">
        <w:t>Ростов-на-Дону</w:t>
      </w:r>
    </w:p>
    <w:p w:rsidR="00430F53" w:rsidRPr="00430F53" w:rsidRDefault="00430F53" w:rsidP="00430F53">
      <w:pPr>
        <w:pStyle w:val="a8"/>
        <w:tabs>
          <w:tab w:val="left" w:pos="575"/>
        </w:tabs>
        <w:spacing w:after="0"/>
        <w:ind w:left="-851" w:right="-426"/>
        <w:jc w:val="center"/>
      </w:pPr>
      <w:r w:rsidRPr="00430F53">
        <w:t>20____</w:t>
      </w:r>
    </w:p>
    <w:p w:rsidR="00430F53" w:rsidRPr="00923CFF" w:rsidRDefault="00430F53" w:rsidP="00430F53">
      <w:pPr>
        <w:shd w:val="clear" w:color="auto" w:fill="FFFFFF"/>
        <w:tabs>
          <w:tab w:val="left" w:pos="426"/>
        </w:tabs>
        <w:spacing w:before="288"/>
        <w:ind w:left="-851" w:right="-426"/>
        <w:jc w:val="both"/>
        <w:rPr>
          <w:snapToGrid w:val="0"/>
          <w:sz w:val="28"/>
          <w:szCs w:val="28"/>
        </w:rPr>
      </w:pPr>
    </w:p>
    <w:p w:rsidR="00430F53" w:rsidRDefault="00430F53" w:rsidP="00614338">
      <w:pPr>
        <w:autoSpaceDE w:val="0"/>
        <w:autoSpaceDN w:val="0"/>
        <w:adjustRightInd w:val="0"/>
        <w:spacing w:after="0" w:line="240" w:lineRule="auto"/>
        <w:rPr>
          <w:rFonts w:ascii="Times New Roman" w:hAnsi="Times New Roman" w:cs="Times New Roman"/>
          <w:b/>
          <w:bCs/>
          <w:sz w:val="28"/>
          <w:szCs w:val="28"/>
          <w:lang w:eastAsia="ru-RU"/>
        </w:rPr>
      </w:pPr>
    </w:p>
    <w:p w:rsidR="00D127D9" w:rsidRDefault="00D127D9" w:rsidP="00614338">
      <w:pPr>
        <w:autoSpaceDE w:val="0"/>
        <w:autoSpaceDN w:val="0"/>
        <w:adjustRightInd w:val="0"/>
        <w:spacing w:after="0" w:line="240" w:lineRule="auto"/>
        <w:rPr>
          <w:rFonts w:ascii="Times New Roman" w:hAnsi="Times New Roman" w:cs="Times New Roman"/>
          <w:b/>
          <w:bCs/>
          <w:sz w:val="28"/>
          <w:szCs w:val="28"/>
          <w:lang w:eastAsia="ru-RU"/>
        </w:rPr>
      </w:pPr>
    </w:p>
    <w:p w:rsidR="00D127D9" w:rsidRDefault="00D127D9" w:rsidP="00614338">
      <w:pPr>
        <w:autoSpaceDE w:val="0"/>
        <w:autoSpaceDN w:val="0"/>
        <w:adjustRightInd w:val="0"/>
        <w:spacing w:after="0" w:line="240" w:lineRule="auto"/>
        <w:rPr>
          <w:rFonts w:ascii="Times New Roman" w:hAnsi="Times New Roman" w:cs="Times New Roman"/>
          <w:b/>
          <w:bCs/>
          <w:sz w:val="28"/>
          <w:szCs w:val="28"/>
          <w:lang w:eastAsia="ru-RU"/>
        </w:rPr>
      </w:pPr>
    </w:p>
    <w:p w:rsidR="00D127D9" w:rsidRDefault="00D127D9" w:rsidP="00614338">
      <w:pPr>
        <w:autoSpaceDE w:val="0"/>
        <w:autoSpaceDN w:val="0"/>
        <w:adjustRightInd w:val="0"/>
        <w:spacing w:after="0" w:line="240" w:lineRule="auto"/>
        <w:rPr>
          <w:rFonts w:ascii="Times New Roman" w:hAnsi="Times New Roman" w:cs="Times New Roman"/>
          <w:b/>
          <w:bCs/>
          <w:sz w:val="28"/>
          <w:szCs w:val="28"/>
          <w:lang w:eastAsia="ru-RU"/>
        </w:rPr>
      </w:pPr>
    </w:p>
    <w:p w:rsidR="00D127D9" w:rsidRDefault="00D127D9" w:rsidP="00614338">
      <w:pPr>
        <w:autoSpaceDE w:val="0"/>
        <w:autoSpaceDN w:val="0"/>
        <w:adjustRightInd w:val="0"/>
        <w:spacing w:after="0" w:line="240" w:lineRule="auto"/>
        <w:rPr>
          <w:rFonts w:ascii="Times New Roman" w:hAnsi="Times New Roman" w:cs="Times New Roman"/>
          <w:b/>
          <w:bCs/>
          <w:sz w:val="28"/>
          <w:szCs w:val="28"/>
          <w:lang w:eastAsia="ru-RU"/>
        </w:rPr>
      </w:pPr>
    </w:p>
    <w:p w:rsidR="00D127D9" w:rsidRDefault="00D127D9" w:rsidP="00614338">
      <w:pPr>
        <w:autoSpaceDE w:val="0"/>
        <w:autoSpaceDN w:val="0"/>
        <w:adjustRightInd w:val="0"/>
        <w:spacing w:after="0" w:line="240" w:lineRule="auto"/>
        <w:rPr>
          <w:rFonts w:ascii="Times New Roman" w:hAnsi="Times New Roman" w:cs="Times New Roman"/>
          <w:b/>
          <w:bCs/>
          <w:sz w:val="28"/>
          <w:szCs w:val="28"/>
          <w:lang w:eastAsia="ru-RU"/>
        </w:rPr>
      </w:pPr>
    </w:p>
    <w:p w:rsidR="00D127D9" w:rsidRDefault="00D127D9" w:rsidP="00614338">
      <w:pPr>
        <w:autoSpaceDE w:val="0"/>
        <w:autoSpaceDN w:val="0"/>
        <w:adjustRightInd w:val="0"/>
        <w:spacing w:after="0" w:line="240" w:lineRule="auto"/>
        <w:rPr>
          <w:rFonts w:ascii="Times New Roman" w:hAnsi="Times New Roman" w:cs="Times New Roman"/>
          <w:b/>
          <w:bCs/>
          <w:sz w:val="28"/>
          <w:szCs w:val="28"/>
          <w:lang w:eastAsia="ru-RU"/>
        </w:rPr>
      </w:pPr>
    </w:p>
    <w:p w:rsidR="00D127D9" w:rsidRPr="00D127D9" w:rsidRDefault="00D127D9" w:rsidP="00D127D9">
      <w:pPr>
        <w:autoSpaceDE w:val="0"/>
        <w:autoSpaceDN w:val="0"/>
        <w:adjustRightInd w:val="0"/>
        <w:spacing w:after="0" w:line="240" w:lineRule="auto"/>
        <w:jc w:val="center"/>
        <w:rPr>
          <w:rFonts w:ascii="Times New Roman" w:hAnsi="Times New Roman" w:cs="Times New Roman"/>
          <w:b/>
          <w:bCs/>
          <w:sz w:val="24"/>
          <w:szCs w:val="28"/>
          <w:lang w:eastAsia="ru-RU"/>
        </w:rPr>
      </w:pPr>
      <w:r w:rsidRPr="00D127D9">
        <w:rPr>
          <w:rFonts w:ascii="Times New Roman" w:hAnsi="Times New Roman" w:cs="Times New Roman"/>
          <w:b/>
          <w:bCs/>
          <w:sz w:val="24"/>
          <w:szCs w:val="28"/>
          <w:lang w:eastAsia="ru-RU"/>
        </w:rPr>
        <w:t>ПРИЛОЖЕНИЕ Б – Пример оформления</w:t>
      </w:r>
    </w:p>
    <w:p w:rsidR="00D127D9" w:rsidRPr="00D127D9" w:rsidRDefault="00D127D9" w:rsidP="00D127D9">
      <w:pPr>
        <w:autoSpaceDE w:val="0"/>
        <w:autoSpaceDN w:val="0"/>
        <w:adjustRightInd w:val="0"/>
        <w:spacing w:after="0" w:line="240" w:lineRule="auto"/>
        <w:jc w:val="center"/>
        <w:rPr>
          <w:rFonts w:ascii="Times New Roman" w:hAnsi="Times New Roman" w:cs="Times New Roman"/>
          <w:b/>
          <w:bCs/>
          <w:sz w:val="24"/>
          <w:szCs w:val="28"/>
          <w:lang w:eastAsia="ru-RU"/>
        </w:rPr>
      </w:pPr>
      <w:r w:rsidRPr="00D127D9">
        <w:rPr>
          <w:rFonts w:ascii="Times New Roman" w:hAnsi="Times New Roman" w:cs="Times New Roman"/>
          <w:b/>
          <w:bCs/>
          <w:sz w:val="24"/>
          <w:szCs w:val="28"/>
          <w:lang w:eastAsia="ru-RU"/>
        </w:rPr>
        <w:t>перечня использованных информационных ресурсов</w:t>
      </w:r>
    </w:p>
    <w:p w:rsidR="00D127D9" w:rsidRPr="00D127D9" w:rsidRDefault="00D127D9" w:rsidP="00D127D9">
      <w:pPr>
        <w:autoSpaceDE w:val="0"/>
        <w:autoSpaceDN w:val="0"/>
        <w:adjustRightInd w:val="0"/>
        <w:spacing w:after="0" w:line="240" w:lineRule="auto"/>
        <w:jc w:val="center"/>
        <w:rPr>
          <w:rFonts w:ascii="Times New Roman" w:hAnsi="Times New Roman" w:cs="Times New Roman"/>
          <w:b/>
          <w:bCs/>
          <w:sz w:val="24"/>
          <w:szCs w:val="28"/>
          <w:lang w:eastAsia="ru-RU"/>
        </w:rPr>
      </w:pPr>
    </w:p>
    <w:p w:rsidR="00D127D9" w:rsidRPr="00D127D9" w:rsidRDefault="00D127D9" w:rsidP="00D127D9">
      <w:pPr>
        <w:autoSpaceDE w:val="0"/>
        <w:autoSpaceDN w:val="0"/>
        <w:adjustRightInd w:val="0"/>
        <w:spacing w:after="0" w:line="240" w:lineRule="auto"/>
        <w:rPr>
          <w:rFonts w:ascii="Times New Roman" w:hAnsi="Times New Roman" w:cs="Times New Roman"/>
          <w:bCs/>
          <w:sz w:val="24"/>
          <w:szCs w:val="28"/>
          <w:lang w:eastAsia="ru-RU"/>
        </w:rPr>
      </w:pPr>
    </w:p>
    <w:p w:rsidR="00D127D9" w:rsidRPr="00D127D9" w:rsidRDefault="00D127D9" w:rsidP="00D127D9">
      <w:pPr>
        <w:autoSpaceDE w:val="0"/>
        <w:autoSpaceDN w:val="0"/>
        <w:adjustRightInd w:val="0"/>
        <w:spacing w:after="0" w:line="240" w:lineRule="auto"/>
        <w:rPr>
          <w:rFonts w:ascii="Times New Roman" w:hAnsi="Times New Roman" w:cs="Times New Roman"/>
          <w:bCs/>
          <w:sz w:val="24"/>
          <w:szCs w:val="28"/>
          <w:lang w:eastAsia="ru-RU"/>
        </w:rPr>
      </w:pPr>
      <w:r w:rsidRPr="00D127D9">
        <w:rPr>
          <w:rFonts w:ascii="Times New Roman" w:hAnsi="Times New Roman" w:cs="Times New Roman"/>
          <w:bCs/>
          <w:sz w:val="24"/>
          <w:szCs w:val="28"/>
          <w:lang w:eastAsia="ru-RU"/>
        </w:rPr>
        <w:t>1.</w:t>
      </w:r>
      <w:r w:rsidRPr="00D127D9">
        <w:rPr>
          <w:rFonts w:ascii="Times New Roman" w:hAnsi="Times New Roman" w:cs="Times New Roman"/>
          <w:bCs/>
          <w:sz w:val="24"/>
          <w:szCs w:val="28"/>
          <w:lang w:eastAsia="ru-RU"/>
        </w:rPr>
        <w:tab/>
        <w:t>Об электронной подписи : Федеральный закон № 149-ФЗ : текст с изменениями от 08.06.2020 : [принят Государственной думой РФ 25 марта 2011 года : одобрен Советом Федерации 30 марта 2011 года] URL: http://www.consultant.ru/document/cons_doc_LAW_171278/ (дата обращения: 23.09.2020).</w:t>
      </w:r>
    </w:p>
    <w:p w:rsidR="00D127D9" w:rsidRPr="00D127D9" w:rsidRDefault="00D127D9" w:rsidP="00D127D9">
      <w:pPr>
        <w:autoSpaceDE w:val="0"/>
        <w:autoSpaceDN w:val="0"/>
        <w:adjustRightInd w:val="0"/>
        <w:spacing w:after="0" w:line="240" w:lineRule="auto"/>
        <w:rPr>
          <w:rFonts w:ascii="Times New Roman" w:hAnsi="Times New Roman" w:cs="Times New Roman"/>
          <w:bCs/>
          <w:sz w:val="24"/>
          <w:szCs w:val="28"/>
          <w:lang w:eastAsia="ru-RU"/>
        </w:rPr>
      </w:pPr>
      <w:r w:rsidRPr="00D127D9">
        <w:rPr>
          <w:rFonts w:ascii="Times New Roman" w:hAnsi="Times New Roman" w:cs="Times New Roman"/>
          <w:bCs/>
          <w:sz w:val="24"/>
          <w:szCs w:val="28"/>
          <w:lang w:eastAsia="ru-RU"/>
        </w:rPr>
        <w:t>2.</w:t>
      </w:r>
      <w:r w:rsidRPr="00D127D9">
        <w:rPr>
          <w:rFonts w:ascii="Times New Roman" w:hAnsi="Times New Roman" w:cs="Times New Roman"/>
          <w:bCs/>
          <w:sz w:val="24"/>
          <w:szCs w:val="28"/>
          <w:lang w:eastAsia="ru-RU"/>
        </w:rPr>
        <w:tab/>
        <w:t>Об обществах с ограниченной ответственностью : Федеральный закон № 14-ФЗ : текст с изменениями от 31.07.2020 : [принят Государственной думой РФ 14 января 1998 года : одобрен Советом Федерации 28 января 1998]. URL: http://www.consultant.ru/document/cons_doc_LAW_177705/ (дата обращения: 23.09.2020).</w:t>
      </w:r>
    </w:p>
    <w:p w:rsidR="00D127D9" w:rsidRPr="00D127D9" w:rsidRDefault="00D127D9" w:rsidP="00D127D9">
      <w:pPr>
        <w:autoSpaceDE w:val="0"/>
        <w:autoSpaceDN w:val="0"/>
        <w:adjustRightInd w:val="0"/>
        <w:spacing w:after="0" w:line="240" w:lineRule="auto"/>
        <w:rPr>
          <w:rFonts w:ascii="Times New Roman" w:hAnsi="Times New Roman" w:cs="Times New Roman"/>
          <w:bCs/>
          <w:sz w:val="24"/>
          <w:szCs w:val="28"/>
          <w:lang w:eastAsia="ru-RU"/>
        </w:rPr>
      </w:pPr>
      <w:r w:rsidRPr="00D127D9">
        <w:rPr>
          <w:rFonts w:ascii="Times New Roman" w:hAnsi="Times New Roman" w:cs="Times New Roman"/>
          <w:bCs/>
          <w:sz w:val="24"/>
          <w:szCs w:val="28"/>
          <w:lang w:eastAsia="ru-RU"/>
        </w:rPr>
        <w:t>3.</w:t>
      </w:r>
      <w:r w:rsidRPr="00D127D9">
        <w:rPr>
          <w:rFonts w:ascii="Times New Roman" w:hAnsi="Times New Roman" w:cs="Times New Roman"/>
          <w:bCs/>
          <w:sz w:val="24"/>
          <w:szCs w:val="28"/>
          <w:lang w:eastAsia="ru-RU"/>
        </w:rPr>
        <w:tab/>
        <w:t>ГОСТ Р 57564–2017. Организация и проведение работ по международной стандартизации в Российской Федерации = Organization and implementation of activity on international standardization in Russian Federation : национальный стандарт Российской Федерации : издание официальное : утвержден и введен в действие Приказом Федерального</w:t>
      </w:r>
    </w:p>
    <w:p w:rsidR="00D127D9" w:rsidRPr="00D127D9" w:rsidRDefault="00D127D9" w:rsidP="00D127D9">
      <w:pPr>
        <w:autoSpaceDE w:val="0"/>
        <w:autoSpaceDN w:val="0"/>
        <w:adjustRightInd w:val="0"/>
        <w:spacing w:after="0" w:line="240" w:lineRule="auto"/>
        <w:rPr>
          <w:rFonts w:ascii="Times New Roman" w:hAnsi="Times New Roman" w:cs="Times New Roman"/>
          <w:bCs/>
          <w:sz w:val="24"/>
          <w:szCs w:val="28"/>
          <w:lang w:eastAsia="ru-RU"/>
        </w:rPr>
      </w:pPr>
      <w:r w:rsidRPr="00D127D9">
        <w:rPr>
          <w:rFonts w:ascii="Times New Roman" w:hAnsi="Times New Roman" w:cs="Times New Roman"/>
          <w:bCs/>
          <w:sz w:val="24"/>
          <w:szCs w:val="28"/>
          <w:lang w:eastAsia="ru-RU"/>
        </w:rPr>
        <w:t>агентства по техническому регулированию и метрологии от 28 июля 2017 г. № 767-ст :</w:t>
      </w:r>
    </w:p>
    <w:p w:rsidR="00D127D9" w:rsidRPr="00D127D9" w:rsidRDefault="00D127D9" w:rsidP="00D127D9">
      <w:pPr>
        <w:autoSpaceDE w:val="0"/>
        <w:autoSpaceDN w:val="0"/>
        <w:adjustRightInd w:val="0"/>
        <w:spacing w:after="0" w:line="240" w:lineRule="auto"/>
        <w:rPr>
          <w:rFonts w:ascii="Times New Roman" w:hAnsi="Times New Roman" w:cs="Times New Roman"/>
          <w:bCs/>
          <w:sz w:val="24"/>
          <w:szCs w:val="28"/>
          <w:lang w:eastAsia="ru-RU"/>
        </w:rPr>
      </w:pPr>
      <w:r w:rsidRPr="00D127D9">
        <w:rPr>
          <w:rFonts w:ascii="Times New Roman" w:hAnsi="Times New Roman" w:cs="Times New Roman"/>
          <w:bCs/>
          <w:sz w:val="24"/>
          <w:szCs w:val="28"/>
          <w:lang w:eastAsia="ru-RU"/>
        </w:rPr>
        <w:t xml:space="preserve">введен впервые : дата введения 2017-12-01 / разработан Всероссийским научно-исследовательским институтом стандартизации и сертификации в машиностроении (ВНИИНМАШ). – Москва : Стандартинформ, 2017. – 43 с. ; 29 см. </w:t>
      </w:r>
    </w:p>
    <w:p w:rsidR="00D127D9" w:rsidRPr="00D127D9" w:rsidRDefault="00D127D9" w:rsidP="00D127D9">
      <w:pPr>
        <w:autoSpaceDE w:val="0"/>
        <w:autoSpaceDN w:val="0"/>
        <w:adjustRightInd w:val="0"/>
        <w:spacing w:after="0" w:line="240" w:lineRule="auto"/>
        <w:rPr>
          <w:rFonts w:ascii="Times New Roman" w:hAnsi="Times New Roman" w:cs="Times New Roman"/>
          <w:bCs/>
          <w:sz w:val="24"/>
          <w:szCs w:val="28"/>
          <w:lang w:eastAsia="ru-RU"/>
        </w:rPr>
      </w:pPr>
      <w:r w:rsidRPr="00D127D9">
        <w:rPr>
          <w:rFonts w:ascii="Times New Roman" w:hAnsi="Times New Roman" w:cs="Times New Roman"/>
          <w:bCs/>
          <w:sz w:val="24"/>
          <w:szCs w:val="28"/>
          <w:lang w:eastAsia="ru-RU"/>
        </w:rPr>
        <w:t>4.</w:t>
      </w:r>
      <w:r w:rsidRPr="00D127D9">
        <w:rPr>
          <w:rFonts w:ascii="Times New Roman" w:hAnsi="Times New Roman" w:cs="Times New Roman"/>
          <w:bCs/>
          <w:sz w:val="24"/>
          <w:szCs w:val="28"/>
          <w:lang w:eastAsia="ru-RU"/>
        </w:rPr>
        <w:tab/>
        <w:t>Кузнецова, О.А. Признание недействительными несостоявшихся торгов как способ защиты гражданских прав // Журнал российского права. — 2012. — № 10. — С. 71-75.</w:t>
      </w:r>
    </w:p>
    <w:p w:rsidR="00D127D9" w:rsidRPr="00D127D9" w:rsidRDefault="00D127D9" w:rsidP="00D127D9">
      <w:pPr>
        <w:autoSpaceDE w:val="0"/>
        <w:autoSpaceDN w:val="0"/>
        <w:adjustRightInd w:val="0"/>
        <w:spacing w:after="0" w:line="240" w:lineRule="auto"/>
        <w:rPr>
          <w:rFonts w:ascii="Times New Roman" w:hAnsi="Times New Roman" w:cs="Times New Roman"/>
          <w:bCs/>
          <w:sz w:val="24"/>
          <w:szCs w:val="28"/>
          <w:lang w:eastAsia="ru-RU"/>
        </w:rPr>
      </w:pPr>
      <w:r w:rsidRPr="00D127D9">
        <w:rPr>
          <w:rFonts w:ascii="Times New Roman" w:hAnsi="Times New Roman" w:cs="Times New Roman"/>
          <w:bCs/>
          <w:sz w:val="24"/>
          <w:szCs w:val="28"/>
          <w:lang w:eastAsia="ru-RU"/>
        </w:rPr>
        <w:t>5.</w:t>
      </w:r>
      <w:r w:rsidRPr="00D127D9">
        <w:rPr>
          <w:rFonts w:ascii="Times New Roman" w:hAnsi="Times New Roman" w:cs="Times New Roman"/>
          <w:bCs/>
          <w:sz w:val="24"/>
          <w:szCs w:val="28"/>
          <w:lang w:eastAsia="ru-RU"/>
        </w:rPr>
        <w:tab/>
        <w:t>Шевченко Л.И., Гредин Г.Н. Госзаказ в системе государственного регулирования экономики. — М.: Спарк, 2009. —12 с.</w:t>
      </w:r>
    </w:p>
    <w:p w:rsidR="00D127D9" w:rsidRPr="00D127D9" w:rsidRDefault="00D127D9" w:rsidP="00D127D9">
      <w:pPr>
        <w:autoSpaceDE w:val="0"/>
        <w:autoSpaceDN w:val="0"/>
        <w:adjustRightInd w:val="0"/>
        <w:spacing w:after="0" w:line="240" w:lineRule="auto"/>
        <w:rPr>
          <w:rFonts w:ascii="Times New Roman" w:hAnsi="Times New Roman" w:cs="Times New Roman"/>
          <w:bCs/>
          <w:sz w:val="24"/>
          <w:szCs w:val="28"/>
          <w:lang w:eastAsia="ru-RU"/>
        </w:rPr>
      </w:pPr>
      <w:r w:rsidRPr="00D127D9">
        <w:rPr>
          <w:rFonts w:ascii="Times New Roman" w:hAnsi="Times New Roman" w:cs="Times New Roman"/>
          <w:bCs/>
          <w:sz w:val="24"/>
          <w:szCs w:val="28"/>
          <w:lang w:eastAsia="ru-RU"/>
        </w:rPr>
        <w:t>6.</w:t>
      </w:r>
      <w:r w:rsidRPr="00D127D9">
        <w:rPr>
          <w:rFonts w:ascii="Times New Roman" w:hAnsi="Times New Roman" w:cs="Times New Roman"/>
          <w:bCs/>
          <w:sz w:val="24"/>
          <w:szCs w:val="28"/>
          <w:lang w:eastAsia="ru-RU"/>
        </w:rPr>
        <w:tab/>
        <w:t>Портал для руководителей служб ДОУ и секретарей всех уровней PRO-Делопроизводство и СЭД - URL: http://www.sekretariat.ru/ (дата обращения: 23.09.2020).</w:t>
      </w:r>
    </w:p>
    <w:p w:rsidR="00D127D9" w:rsidRPr="00D127D9" w:rsidRDefault="00D127D9" w:rsidP="00D127D9">
      <w:pPr>
        <w:autoSpaceDE w:val="0"/>
        <w:autoSpaceDN w:val="0"/>
        <w:adjustRightInd w:val="0"/>
        <w:spacing w:after="0" w:line="240" w:lineRule="auto"/>
        <w:rPr>
          <w:rFonts w:ascii="Times New Roman" w:hAnsi="Times New Roman" w:cs="Times New Roman"/>
          <w:bCs/>
          <w:sz w:val="24"/>
          <w:szCs w:val="28"/>
          <w:lang w:eastAsia="ru-RU"/>
        </w:rPr>
      </w:pPr>
      <w:r w:rsidRPr="00D127D9">
        <w:rPr>
          <w:rFonts w:ascii="Times New Roman" w:hAnsi="Times New Roman" w:cs="Times New Roman"/>
          <w:bCs/>
          <w:sz w:val="24"/>
          <w:szCs w:val="28"/>
          <w:lang w:eastAsia="ru-RU"/>
        </w:rPr>
        <w:t>7.</w:t>
      </w:r>
      <w:r w:rsidRPr="00D127D9">
        <w:rPr>
          <w:rFonts w:ascii="Times New Roman" w:hAnsi="Times New Roman" w:cs="Times New Roman"/>
          <w:bCs/>
          <w:sz w:val="24"/>
          <w:szCs w:val="28"/>
          <w:lang w:eastAsia="ru-RU"/>
        </w:rPr>
        <w:tab/>
        <w:t>Гильдия Управляющих Документацией : официальный сайт специалистов служб документационного обеспечения управления (ДОУ) предприятий и учреждений России. 2001 - 2015 URL: http://www.gdm.ru (дата обращения: 23.09.2020).</w:t>
      </w:r>
    </w:p>
    <w:p w:rsidR="00D127D9" w:rsidRPr="00D127D9" w:rsidRDefault="00D127D9" w:rsidP="00D127D9">
      <w:pPr>
        <w:autoSpaceDE w:val="0"/>
        <w:autoSpaceDN w:val="0"/>
        <w:adjustRightInd w:val="0"/>
        <w:spacing w:after="0" w:line="240" w:lineRule="auto"/>
        <w:rPr>
          <w:rFonts w:ascii="Times New Roman" w:hAnsi="Times New Roman" w:cs="Times New Roman"/>
          <w:bCs/>
          <w:sz w:val="24"/>
          <w:szCs w:val="28"/>
          <w:lang w:eastAsia="ru-RU"/>
        </w:rPr>
      </w:pPr>
      <w:r w:rsidRPr="00D127D9">
        <w:rPr>
          <w:rFonts w:ascii="Times New Roman" w:hAnsi="Times New Roman" w:cs="Times New Roman"/>
          <w:bCs/>
          <w:sz w:val="24"/>
          <w:szCs w:val="28"/>
          <w:lang w:eastAsia="ru-RU"/>
        </w:rPr>
        <w:t>8.</w:t>
      </w:r>
      <w:r w:rsidRPr="00D127D9">
        <w:rPr>
          <w:rFonts w:ascii="Times New Roman" w:hAnsi="Times New Roman" w:cs="Times New Roman"/>
          <w:bCs/>
          <w:sz w:val="24"/>
          <w:szCs w:val="28"/>
          <w:lang w:eastAsia="ru-RU"/>
        </w:rPr>
        <w:tab/>
        <w:t>eLIBRARY.RU : научная электронная библиотека : сайт. – Москва, 2000 – . – URL:</w:t>
      </w:r>
    </w:p>
    <w:p w:rsidR="00D127D9" w:rsidRPr="00D127D9" w:rsidRDefault="00D127D9" w:rsidP="00D127D9">
      <w:pPr>
        <w:autoSpaceDE w:val="0"/>
        <w:autoSpaceDN w:val="0"/>
        <w:adjustRightInd w:val="0"/>
        <w:spacing w:after="0" w:line="240" w:lineRule="auto"/>
        <w:rPr>
          <w:rFonts w:ascii="Times New Roman" w:hAnsi="Times New Roman" w:cs="Times New Roman"/>
          <w:bCs/>
          <w:sz w:val="24"/>
          <w:szCs w:val="28"/>
          <w:lang w:eastAsia="ru-RU"/>
        </w:rPr>
      </w:pPr>
      <w:r w:rsidRPr="00D127D9">
        <w:rPr>
          <w:rFonts w:ascii="Times New Roman" w:hAnsi="Times New Roman" w:cs="Times New Roman"/>
          <w:bCs/>
          <w:sz w:val="24"/>
          <w:szCs w:val="28"/>
          <w:lang w:eastAsia="ru-RU"/>
        </w:rPr>
        <w:t>https://elibrary.ru (дата обращения: 09.01.2020). – Режим доступа: для зарегистрир. пользователей. – Текст: электронный.</w:t>
      </w:r>
    </w:p>
    <w:sectPr w:rsidR="00D127D9" w:rsidRPr="00D127D9" w:rsidSect="00CE2044">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7B1C" w:rsidRDefault="00477B1C">
      <w:pPr>
        <w:spacing w:after="0" w:line="240" w:lineRule="auto"/>
        <w:rPr>
          <w:rFonts w:ascii="Times New Roman" w:hAnsi="Times New Roman" w:cs="Times New Roman"/>
        </w:rPr>
      </w:pPr>
      <w:r>
        <w:rPr>
          <w:rFonts w:ascii="Times New Roman" w:hAnsi="Times New Roman" w:cs="Times New Roman"/>
        </w:rPr>
        <w:separator/>
      </w:r>
    </w:p>
  </w:endnote>
  <w:endnote w:type="continuationSeparator" w:id="0">
    <w:p w:rsidR="00477B1C" w:rsidRDefault="00477B1C">
      <w:pPr>
        <w:spacing w:after="0" w:line="240" w:lineRule="auto"/>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71F" w:rsidRDefault="00A2571F">
    <w:pPr>
      <w:pStyle w:val="a5"/>
      <w:jc w:val="center"/>
      <w:rPr>
        <w:rFonts w:ascii="Times New Roman" w:hAnsi="Times New Roman" w:cs="Times New Roman"/>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sidR="005705F3">
      <w:rPr>
        <w:rFonts w:ascii="Times New Roman" w:hAnsi="Times New Roman" w:cs="Times New Roman"/>
        <w:noProof/>
        <w:sz w:val="28"/>
        <w:szCs w:val="28"/>
      </w:rPr>
      <w:t>2</w:t>
    </w:r>
    <w:r>
      <w:rPr>
        <w:rFonts w:ascii="Times New Roman" w:hAnsi="Times New Roman" w:cs="Times New Roman"/>
        <w:sz w:val="28"/>
        <w:szCs w:val="28"/>
      </w:rPr>
      <w:fldChar w:fldCharType="end"/>
    </w:r>
  </w:p>
  <w:p w:rsidR="00A2571F" w:rsidRDefault="00A2571F">
    <w:pPr>
      <w:pStyle w:val="a5"/>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7B1C" w:rsidRDefault="00477B1C">
      <w:pPr>
        <w:spacing w:after="0" w:line="240" w:lineRule="auto"/>
        <w:rPr>
          <w:rFonts w:ascii="Times New Roman" w:hAnsi="Times New Roman" w:cs="Times New Roman"/>
        </w:rPr>
      </w:pPr>
      <w:r>
        <w:rPr>
          <w:rFonts w:ascii="Times New Roman" w:hAnsi="Times New Roman" w:cs="Times New Roman"/>
        </w:rPr>
        <w:separator/>
      </w:r>
    </w:p>
  </w:footnote>
  <w:footnote w:type="continuationSeparator" w:id="0">
    <w:p w:rsidR="00477B1C" w:rsidRDefault="00477B1C">
      <w:pPr>
        <w:spacing w:after="0" w:line="240" w:lineRule="auto"/>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ascii="Times New Roman" w:hAnsi="Times New Roman" w:cs="Times New Roman"/>
      </w:rPr>
    </w:lvl>
    <w:lvl w:ilvl="1">
      <w:start w:val="1"/>
      <w:numFmt w:val="none"/>
      <w:suff w:val="nothing"/>
      <w:lvlText w:val=""/>
      <w:lvlJc w:val="left"/>
      <w:pPr>
        <w:tabs>
          <w:tab w:val="num" w:pos="576"/>
        </w:tabs>
        <w:ind w:left="576" w:hanging="576"/>
      </w:pPr>
      <w:rPr>
        <w:rFonts w:ascii="Times New Roman" w:hAnsi="Times New Roman" w:cs="Times New Roman"/>
      </w:rPr>
    </w:lvl>
    <w:lvl w:ilvl="2">
      <w:start w:val="1"/>
      <w:numFmt w:val="none"/>
      <w:suff w:val="nothing"/>
      <w:lvlText w:val=""/>
      <w:lvlJc w:val="left"/>
      <w:pPr>
        <w:tabs>
          <w:tab w:val="num" w:pos="720"/>
        </w:tabs>
        <w:ind w:left="720" w:hanging="720"/>
      </w:pPr>
      <w:rPr>
        <w:rFonts w:ascii="Times New Roman" w:hAnsi="Times New Roman" w:cs="Times New Roman"/>
      </w:rPr>
    </w:lvl>
    <w:lvl w:ilvl="3">
      <w:start w:val="1"/>
      <w:numFmt w:val="none"/>
      <w:suff w:val="nothing"/>
      <w:lvlText w:val=""/>
      <w:lvlJc w:val="left"/>
      <w:pPr>
        <w:tabs>
          <w:tab w:val="num" w:pos="864"/>
        </w:tabs>
        <w:ind w:left="864" w:hanging="864"/>
      </w:pPr>
      <w:rPr>
        <w:rFonts w:ascii="Times New Roman" w:hAnsi="Times New Roman" w:cs="Times New Roman"/>
      </w:rPr>
    </w:lvl>
    <w:lvl w:ilvl="4">
      <w:start w:val="1"/>
      <w:numFmt w:val="none"/>
      <w:pStyle w:val="5"/>
      <w:suff w:val="nothing"/>
      <w:lvlText w:val=""/>
      <w:lvlJc w:val="left"/>
      <w:pPr>
        <w:tabs>
          <w:tab w:val="num" w:pos="1008"/>
        </w:tabs>
        <w:ind w:left="1008" w:hanging="1008"/>
      </w:pPr>
      <w:rPr>
        <w:rFonts w:ascii="Times New Roman" w:hAnsi="Times New Roman" w:cs="Times New Roman"/>
      </w:rPr>
    </w:lvl>
    <w:lvl w:ilvl="5">
      <w:start w:val="1"/>
      <w:numFmt w:val="none"/>
      <w:suff w:val="nothing"/>
      <w:lvlText w:val=""/>
      <w:lvlJc w:val="left"/>
      <w:pPr>
        <w:tabs>
          <w:tab w:val="num" w:pos="1152"/>
        </w:tabs>
        <w:ind w:left="1152" w:hanging="1152"/>
      </w:pPr>
      <w:rPr>
        <w:rFonts w:ascii="Times New Roman" w:hAnsi="Times New Roman" w:cs="Times New Roman"/>
      </w:rPr>
    </w:lvl>
    <w:lvl w:ilvl="6">
      <w:start w:val="1"/>
      <w:numFmt w:val="none"/>
      <w:suff w:val="nothing"/>
      <w:lvlText w:val=""/>
      <w:lvlJc w:val="left"/>
      <w:pPr>
        <w:tabs>
          <w:tab w:val="num" w:pos="1296"/>
        </w:tabs>
        <w:ind w:left="1296" w:hanging="1296"/>
      </w:pPr>
      <w:rPr>
        <w:rFonts w:ascii="Times New Roman" w:hAnsi="Times New Roman" w:cs="Times New Roman"/>
      </w:rPr>
    </w:lvl>
    <w:lvl w:ilvl="7">
      <w:start w:val="1"/>
      <w:numFmt w:val="none"/>
      <w:suff w:val="nothing"/>
      <w:lvlText w:val=""/>
      <w:lvlJc w:val="left"/>
      <w:pPr>
        <w:tabs>
          <w:tab w:val="num" w:pos="1440"/>
        </w:tabs>
        <w:ind w:left="1440" w:hanging="1440"/>
      </w:pPr>
      <w:rPr>
        <w:rFonts w:ascii="Times New Roman" w:hAnsi="Times New Roman" w:cs="Times New Roman"/>
      </w:rPr>
    </w:lvl>
    <w:lvl w:ilvl="8">
      <w:start w:val="1"/>
      <w:numFmt w:val="none"/>
      <w:suff w:val="nothing"/>
      <w:lvlText w:val=""/>
      <w:lvlJc w:val="left"/>
      <w:pPr>
        <w:tabs>
          <w:tab w:val="num" w:pos="1584"/>
        </w:tabs>
        <w:ind w:left="1584" w:hanging="1584"/>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720" w:hanging="360"/>
      </w:pPr>
      <w:rPr>
        <w:rFonts w:cs="Times New Roman"/>
      </w:rPr>
    </w:lvl>
  </w:abstractNum>
  <w:abstractNum w:abstractNumId="3" w15:restartNumberingAfterBreak="0">
    <w:nsid w:val="00000004"/>
    <w:multiLevelType w:val="singleLevel"/>
    <w:tmpl w:val="00000004"/>
    <w:name w:val="WW8Num4"/>
    <w:lvl w:ilvl="0">
      <w:start w:val="1"/>
      <w:numFmt w:val="bullet"/>
      <w:lvlText w:val=""/>
      <w:lvlJc w:val="left"/>
      <w:pPr>
        <w:tabs>
          <w:tab w:val="num" w:pos="0"/>
        </w:tabs>
        <w:ind w:left="1428" w:hanging="360"/>
      </w:pPr>
      <w:rPr>
        <w:rFonts w:ascii="Symbol" w:hAnsi="Symbol"/>
      </w:rPr>
    </w:lvl>
  </w:abstractNum>
  <w:abstractNum w:abstractNumId="4" w15:restartNumberingAfterBreak="0">
    <w:nsid w:val="00000005"/>
    <w:multiLevelType w:val="multilevel"/>
    <w:tmpl w:val="00000005"/>
    <w:name w:val="WW8Num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68"/>
        </w:tabs>
        <w:ind w:left="1068" w:hanging="360"/>
      </w:pPr>
      <w:rPr>
        <w:rFonts w:ascii="Courier New" w:hAnsi="Courier New" w:cs="Courier New"/>
      </w:rPr>
    </w:lvl>
    <w:lvl w:ilvl="2">
      <w:start w:val="1"/>
      <w:numFmt w:val="decimal"/>
      <w:lvlText w:val="%1.%2.%3"/>
      <w:lvlJc w:val="left"/>
      <w:pPr>
        <w:tabs>
          <w:tab w:val="num" w:pos="2136"/>
        </w:tabs>
        <w:ind w:left="2136" w:hanging="720"/>
      </w:pPr>
      <w:rPr>
        <w:rFonts w:ascii="Wingdings" w:hAnsi="Wingdings" w:cs="Wingdings"/>
      </w:rPr>
    </w:lvl>
    <w:lvl w:ilvl="3">
      <w:start w:val="1"/>
      <w:numFmt w:val="decimal"/>
      <w:lvlText w:val="%1.%2.%3.%4"/>
      <w:lvlJc w:val="left"/>
      <w:pPr>
        <w:tabs>
          <w:tab w:val="num" w:pos="2844"/>
        </w:tabs>
        <w:ind w:left="2844" w:hanging="720"/>
      </w:pPr>
      <w:rPr>
        <w:rFonts w:ascii="Wingdings" w:hAnsi="Wingdings" w:cs="Wingdings"/>
      </w:rPr>
    </w:lvl>
    <w:lvl w:ilvl="4">
      <w:start w:val="1"/>
      <w:numFmt w:val="decimal"/>
      <w:lvlText w:val="%1.%2.%3.%4.%5"/>
      <w:lvlJc w:val="left"/>
      <w:pPr>
        <w:tabs>
          <w:tab w:val="num" w:pos="3912"/>
        </w:tabs>
        <w:ind w:left="3912" w:hanging="1080"/>
      </w:pPr>
      <w:rPr>
        <w:rFonts w:ascii="Wingdings" w:hAnsi="Wingdings" w:cs="Wingdings"/>
      </w:rPr>
    </w:lvl>
    <w:lvl w:ilvl="5">
      <w:start w:val="1"/>
      <w:numFmt w:val="decimal"/>
      <w:lvlText w:val="%1.%2.%3.%4.%5.%6"/>
      <w:lvlJc w:val="left"/>
      <w:pPr>
        <w:tabs>
          <w:tab w:val="num" w:pos="4620"/>
        </w:tabs>
        <w:ind w:left="4620" w:hanging="1080"/>
      </w:pPr>
      <w:rPr>
        <w:rFonts w:ascii="Wingdings" w:hAnsi="Wingdings" w:cs="Wingdings"/>
      </w:rPr>
    </w:lvl>
    <w:lvl w:ilvl="6">
      <w:start w:val="1"/>
      <w:numFmt w:val="decimal"/>
      <w:lvlText w:val="%1.%2.%3.%4.%5.%6.%7"/>
      <w:lvlJc w:val="left"/>
      <w:pPr>
        <w:tabs>
          <w:tab w:val="num" w:pos="5688"/>
        </w:tabs>
        <w:ind w:left="5688" w:hanging="1440"/>
      </w:pPr>
      <w:rPr>
        <w:rFonts w:ascii="Wingdings" w:hAnsi="Wingdings" w:cs="Wingdings"/>
      </w:rPr>
    </w:lvl>
    <w:lvl w:ilvl="7">
      <w:start w:val="1"/>
      <w:numFmt w:val="decimal"/>
      <w:lvlText w:val="%1.%2.%3.%4.%5.%6.%7.%8"/>
      <w:lvlJc w:val="left"/>
      <w:pPr>
        <w:tabs>
          <w:tab w:val="num" w:pos="6396"/>
        </w:tabs>
        <w:ind w:left="6396" w:hanging="1440"/>
      </w:pPr>
      <w:rPr>
        <w:rFonts w:ascii="Wingdings" w:hAnsi="Wingdings" w:cs="Wingdings"/>
      </w:rPr>
    </w:lvl>
    <w:lvl w:ilvl="8">
      <w:start w:val="1"/>
      <w:numFmt w:val="decimal"/>
      <w:lvlText w:val="%1.%2.%3.%4.%5.%6.%7.%8.%9"/>
      <w:lvlJc w:val="left"/>
      <w:pPr>
        <w:tabs>
          <w:tab w:val="num" w:pos="7464"/>
        </w:tabs>
        <w:ind w:left="7464" w:hanging="1800"/>
      </w:pPr>
      <w:rPr>
        <w:rFonts w:ascii="Wingdings" w:hAnsi="Wingdings" w:cs="Wingdings"/>
      </w:rPr>
    </w:lvl>
  </w:abstractNum>
  <w:abstractNum w:abstractNumId="5" w15:restartNumberingAfterBreak="0">
    <w:nsid w:val="00000006"/>
    <w:multiLevelType w:val="multilevel"/>
    <w:tmpl w:val="00000006"/>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6" w15:restartNumberingAfterBreak="0">
    <w:nsid w:val="00000016"/>
    <w:multiLevelType w:val="singleLevel"/>
    <w:tmpl w:val="00000016"/>
    <w:name w:val="WW8Num20"/>
    <w:lvl w:ilvl="0">
      <w:start w:val="1"/>
      <w:numFmt w:val="decimal"/>
      <w:lvlText w:val="%1."/>
      <w:lvlJc w:val="left"/>
      <w:pPr>
        <w:tabs>
          <w:tab w:val="num" w:pos="360"/>
        </w:tabs>
        <w:ind w:left="360" w:hanging="360"/>
      </w:pPr>
      <w:rPr>
        <w:rFonts w:cs="Times New Roman"/>
      </w:rPr>
    </w:lvl>
  </w:abstractNum>
  <w:abstractNum w:abstractNumId="7" w15:restartNumberingAfterBreak="0">
    <w:nsid w:val="0BD1116C"/>
    <w:multiLevelType w:val="hybridMultilevel"/>
    <w:tmpl w:val="5DF034C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5E13E2"/>
    <w:multiLevelType w:val="hybridMultilevel"/>
    <w:tmpl w:val="43CC6F2E"/>
    <w:lvl w:ilvl="0" w:tplc="AB987738">
      <w:start w:val="1"/>
      <w:numFmt w:val="decimal"/>
      <w:lvlText w:val="%1."/>
      <w:lvlJc w:val="left"/>
      <w:pPr>
        <w:tabs>
          <w:tab w:val="num" w:pos="720"/>
        </w:tabs>
        <w:ind w:left="720" w:hanging="360"/>
      </w:pPr>
      <w:rPr>
        <w:rFonts w:ascii="Times New Roman" w:hAnsi="Times New Roman" w:cs="Times New Roman" w:hint="default"/>
      </w:rPr>
    </w:lvl>
    <w:lvl w:ilvl="1" w:tplc="37088774">
      <w:numFmt w:val="none"/>
      <w:lvlText w:val=""/>
      <w:lvlJc w:val="left"/>
      <w:pPr>
        <w:tabs>
          <w:tab w:val="num" w:pos="360"/>
        </w:tabs>
      </w:pPr>
      <w:rPr>
        <w:rFonts w:ascii="Times New Roman" w:hAnsi="Times New Roman" w:cs="Times New Roman"/>
      </w:rPr>
    </w:lvl>
    <w:lvl w:ilvl="2" w:tplc="F27AEDE0">
      <w:numFmt w:val="none"/>
      <w:lvlText w:val=""/>
      <w:lvlJc w:val="left"/>
      <w:pPr>
        <w:tabs>
          <w:tab w:val="num" w:pos="360"/>
        </w:tabs>
      </w:pPr>
      <w:rPr>
        <w:rFonts w:ascii="Times New Roman" w:hAnsi="Times New Roman" w:cs="Times New Roman"/>
      </w:rPr>
    </w:lvl>
    <w:lvl w:ilvl="3" w:tplc="28AE20DC">
      <w:numFmt w:val="none"/>
      <w:lvlText w:val=""/>
      <w:lvlJc w:val="left"/>
      <w:pPr>
        <w:tabs>
          <w:tab w:val="num" w:pos="360"/>
        </w:tabs>
      </w:pPr>
      <w:rPr>
        <w:rFonts w:ascii="Times New Roman" w:hAnsi="Times New Roman" w:cs="Times New Roman"/>
      </w:rPr>
    </w:lvl>
    <w:lvl w:ilvl="4" w:tplc="DB701242">
      <w:numFmt w:val="none"/>
      <w:lvlText w:val=""/>
      <w:lvlJc w:val="left"/>
      <w:pPr>
        <w:tabs>
          <w:tab w:val="num" w:pos="360"/>
        </w:tabs>
      </w:pPr>
      <w:rPr>
        <w:rFonts w:ascii="Times New Roman" w:hAnsi="Times New Roman" w:cs="Times New Roman"/>
      </w:rPr>
    </w:lvl>
    <w:lvl w:ilvl="5" w:tplc="B5400172">
      <w:numFmt w:val="none"/>
      <w:lvlText w:val=""/>
      <w:lvlJc w:val="left"/>
      <w:pPr>
        <w:tabs>
          <w:tab w:val="num" w:pos="360"/>
        </w:tabs>
      </w:pPr>
      <w:rPr>
        <w:rFonts w:ascii="Times New Roman" w:hAnsi="Times New Roman" w:cs="Times New Roman"/>
      </w:rPr>
    </w:lvl>
    <w:lvl w:ilvl="6" w:tplc="AB464A6A">
      <w:numFmt w:val="none"/>
      <w:lvlText w:val=""/>
      <w:lvlJc w:val="left"/>
      <w:pPr>
        <w:tabs>
          <w:tab w:val="num" w:pos="360"/>
        </w:tabs>
      </w:pPr>
      <w:rPr>
        <w:rFonts w:ascii="Times New Roman" w:hAnsi="Times New Roman" w:cs="Times New Roman"/>
      </w:rPr>
    </w:lvl>
    <w:lvl w:ilvl="7" w:tplc="520A9FC6">
      <w:numFmt w:val="none"/>
      <w:lvlText w:val=""/>
      <w:lvlJc w:val="left"/>
      <w:pPr>
        <w:tabs>
          <w:tab w:val="num" w:pos="360"/>
        </w:tabs>
      </w:pPr>
      <w:rPr>
        <w:rFonts w:ascii="Times New Roman" w:hAnsi="Times New Roman" w:cs="Times New Roman"/>
      </w:rPr>
    </w:lvl>
    <w:lvl w:ilvl="8" w:tplc="10B409C4">
      <w:numFmt w:val="none"/>
      <w:lvlText w:val=""/>
      <w:lvlJc w:val="left"/>
      <w:pPr>
        <w:tabs>
          <w:tab w:val="num" w:pos="360"/>
        </w:tabs>
      </w:pPr>
      <w:rPr>
        <w:rFonts w:ascii="Times New Roman" w:hAnsi="Times New Roman" w:cs="Times New Roman"/>
      </w:rPr>
    </w:lvl>
  </w:abstractNum>
  <w:abstractNum w:abstractNumId="9" w15:restartNumberingAfterBreak="0">
    <w:nsid w:val="29B70FD6"/>
    <w:multiLevelType w:val="hybridMultilevel"/>
    <w:tmpl w:val="7390C31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2B5752D4"/>
    <w:multiLevelType w:val="hybridMultilevel"/>
    <w:tmpl w:val="72A806F4"/>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260"/>
        </w:tabs>
        <w:ind w:left="1260" w:hanging="360"/>
      </w:pPr>
      <w:rPr>
        <w:rFonts w:cs="Times New Roman"/>
      </w:rPr>
    </w:lvl>
    <w:lvl w:ilvl="2" w:tplc="0419001B">
      <w:start w:val="1"/>
      <w:numFmt w:val="lowerRoman"/>
      <w:lvlText w:val="%3."/>
      <w:lvlJc w:val="right"/>
      <w:pPr>
        <w:tabs>
          <w:tab w:val="num" w:pos="1980"/>
        </w:tabs>
        <w:ind w:left="1980" w:hanging="180"/>
      </w:pPr>
      <w:rPr>
        <w:rFonts w:cs="Times New Roman"/>
      </w:rPr>
    </w:lvl>
    <w:lvl w:ilvl="3" w:tplc="0419000F">
      <w:start w:val="1"/>
      <w:numFmt w:val="decimal"/>
      <w:lvlText w:val="%4."/>
      <w:lvlJc w:val="left"/>
      <w:pPr>
        <w:tabs>
          <w:tab w:val="num" w:pos="2700"/>
        </w:tabs>
        <w:ind w:left="2700" w:hanging="360"/>
      </w:pPr>
      <w:rPr>
        <w:rFonts w:cs="Times New Roman"/>
      </w:rPr>
    </w:lvl>
    <w:lvl w:ilvl="4" w:tplc="04190019">
      <w:start w:val="1"/>
      <w:numFmt w:val="lowerLetter"/>
      <w:lvlText w:val="%5."/>
      <w:lvlJc w:val="left"/>
      <w:pPr>
        <w:tabs>
          <w:tab w:val="num" w:pos="3420"/>
        </w:tabs>
        <w:ind w:left="3420" w:hanging="360"/>
      </w:pPr>
      <w:rPr>
        <w:rFonts w:cs="Times New Roman"/>
      </w:rPr>
    </w:lvl>
    <w:lvl w:ilvl="5" w:tplc="0419001B">
      <w:start w:val="1"/>
      <w:numFmt w:val="lowerRoman"/>
      <w:lvlText w:val="%6."/>
      <w:lvlJc w:val="right"/>
      <w:pPr>
        <w:tabs>
          <w:tab w:val="num" w:pos="4140"/>
        </w:tabs>
        <w:ind w:left="4140" w:hanging="180"/>
      </w:pPr>
      <w:rPr>
        <w:rFonts w:cs="Times New Roman"/>
      </w:rPr>
    </w:lvl>
    <w:lvl w:ilvl="6" w:tplc="0419000F">
      <w:start w:val="1"/>
      <w:numFmt w:val="decimal"/>
      <w:lvlText w:val="%7."/>
      <w:lvlJc w:val="left"/>
      <w:pPr>
        <w:tabs>
          <w:tab w:val="num" w:pos="4860"/>
        </w:tabs>
        <w:ind w:left="4860" w:hanging="360"/>
      </w:pPr>
      <w:rPr>
        <w:rFonts w:cs="Times New Roman"/>
      </w:rPr>
    </w:lvl>
    <w:lvl w:ilvl="7" w:tplc="04190019">
      <w:start w:val="1"/>
      <w:numFmt w:val="lowerLetter"/>
      <w:lvlText w:val="%8."/>
      <w:lvlJc w:val="left"/>
      <w:pPr>
        <w:tabs>
          <w:tab w:val="num" w:pos="5580"/>
        </w:tabs>
        <w:ind w:left="5580" w:hanging="360"/>
      </w:pPr>
      <w:rPr>
        <w:rFonts w:cs="Times New Roman"/>
      </w:rPr>
    </w:lvl>
    <w:lvl w:ilvl="8" w:tplc="0419001B">
      <w:start w:val="1"/>
      <w:numFmt w:val="lowerRoman"/>
      <w:lvlText w:val="%9."/>
      <w:lvlJc w:val="right"/>
      <w:pPr>
        <w:tabs>
          <w:tab w:val="num" w:pos="6300"/>
        </w:tabs>
        <w:ind w:left="6300" w:hanging="180"/>
      </w:pPr>
      <w:rPr>
        <w:rFonts w:cs="Times New Roman"/>
      </w:rPr>
    </w:lvl>
  </w:abstractNum>
  <w:abstractNum w:abstractNumId="11" w15:restartNumberingAfterBreak="0">
    <w:nsid w:val="3864050A"/>
    <w:multiLevelType w:val="hybridMultilevel"/>
    <w:tmpl w:val="8700B1FC"/>
    <w:lvl w:ilvl="0" w:tplc="695095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DD42AD2"/>
    <w:multiLevelType w:val="hybridMultilevel"/>
    <w:tmpl w:val="F23EC4F2"/>
    <w:lvl w:ilvl="0" w:tplc="085AA888">
      <w:start w:val="1"/>
      <w:numFmt w:val="bullet"/>
      <w:lvlText w:val=""/>
      <w:lvlJc w:val="left"/>
      <w:pPr>
        <w:tabs>
          <w:tab w:val="num" w:pos="890"/>
        </w:tabs>
        <w:ind w:left="72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4DFE4E31"/>
    <w:multiLevelType w:val="multilevel"/>
    <w:tmpl w:val="E364341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2844"/>
        </w:tabs>
        <w:ind w:left="2844" w:hanging="72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14" w15:restartNumberingAfterBreak="0">
    <w:nsid w:val="7EF5461A"/>
    <w:multiLevelType w:val="hybridMultilevel"/>
    <w:tmpl w:val="41722960"/>
    <w:lvl w:ilvl="0" w:tplc="04190001">
      <w:start w:val="1"/>
      <w:numFmt w:val="decimal"/>
      <w:lvlText w:val="%1."/>
      <w:lvlJc w:val="left"/>
      <w:pPr>
        <w:tabs>
          <w:tab w:val="num" w:pos="360"/>
        </w:tabs>
        <w:ind w:left="360" w:hanging="360"/>
      </w:pPr>
      <w:rPr>
        <w:rFonts w:ascii="Times New Roman" w:hAnsi="Times New Roman" w:cs="Times New Roman" w:hint="default"/>
      </w:rPr>
    </w:lvl>
    <w:lvl w:ilvl="1" w:tplc="04190003">
      <w:start w:val="1"/>
      <w:numFmt w:val="decimal"/>
      <w:lvlText w:val="%2."/>
      <w:lvlJc w:val="left"/>
      <w:pPr>
        <w:tabs>
          <w:tab w:val="num" w:pos="1080"/>
        </w:tabs>
        <w:ind w:left="1080" w:hanging="360"/>
      </w:pPr>
      <w:rPr>
        <w:rFonts w:ascii="Times New Roman" w:hAnsi="Times New Roman" w:cs="Times New Roman" w:hint="default"/>
      </w:rPr>
    </w:lvl>
    <w:lvl w:ilvl="2" w:tplc="04190005">
      <w:start w:val="1"/>
      <w:numFmt w:val="lowerRoman"/>
      <w:lvlText w:val="%3."/>
      <w:lvlJc w:val="right"/>
      <w:pPr>
        <w:tabs>
          <w:tab w:val="num" w:pos="1800"/>
        </w:tabs>
        <w:ind w:left="1800" w:hanging="180"/>
      </w:pPr>
      <w:rPr>
        <w:rFonts w:ascii="Times New Roman" w:hAnsi="Times New Roman" w:cs="Times New Roman"/>
      </w:rPr>
    </w:lvl>
    <w:lvl w:ilvl="3" w:tplc="04190001">
      <w:start w:val="1"/>
      <w:numFmt w:val="decimal"/>
      <w:lvlText w:val="%4."/>
      <w:lvlJc w:val="left"/>
      <w:pPr>
        <w:tabs>
          <w:tab w:val="num" w:pos="2520"/>
        </w:tabs>
        <w:ind w:left="2520" w:hanging="360"/>
      </w:pPr>
      <w:rPr>
        <w:rFonts w:ascii="Times New Roman" w:hAnsi="Times New Roman" w:cs="Times New Roman"/>
      </w:rPr>
    </w:lvl>
    <w:lvl w:ilvl="4" w:tplc="04190003">
      <w:start w:val="1"/>
      <w:numFmt w:val="lowerLetter"/>
      <w:lvlText w:val="%5."/>
      <w:lvlJc w:val="left"/>
      <w:pPr>
        <w:tabs>
          <w:tab w:val="num" w:pos="3240"/>
        </w:tabs>
        <w:ind w:left="3240" w:hanging="360"/>
      </w:pPr>
      <w:rPr>
        <w:rFonts w:ascii="Times New Roman" w:hAnsi="Times New Roman" w:cs="Times New Roman"/>
      </w:rPr>
    </w:lvl>
    <w:lvl w:ilvl="5" w:tplc="04190005">
      <w:start w:val="1"/>
      <w:numFmt w:val="lowerRoman"/>
      <w:lvlText w:val="%6."/>
      <w:lvlJc w:val="right"/>
      <w:pPr>
        <w:tabs>
          <w:tab w:val="num" w:pos="3960"/>
        </w:tabs>
        <w:ind w:left="3960" w:hanging="180"/>
      </w:pPr>
      <w:rPr>
        <w:rFonts w:ascii="Times New Roman" w:hAnsi="Times New Roman" w:cs="Times New Roman"/>
      </w:rPr>
    </w:lvl>
    <w:lvl w:ilvl="6" w:tplc="04190001">
      <w:start w:val="1"/>
      <w:numFmt w:val="decimal"/>
      <w:lvlText w:val="%7."/>
      <w:lvlJc w:val="left"/>
      <w:pPr>
        <w:tabs>
          <w:tab w:val="num" w:pos="4680"/>
        </w:tabs>
        <w:ind w:left="4680" w:hanging="360"/>
      </w:pPr>
      <w:rPr>
        <w:rFonts w:ascii="Times New Roman" w:hAnsi="Times New Roman" w:cs="Times New Roman"/>
      </w:rPr>
    </w:lvl>
    <w:lvl w:ilvl="7" w:tplc="04190003">
      <w:start w:val="1"/>
      <w:numFmt w:val="lowerLetter"/>
      <w:lvlText w:val="%8."/>
      <w:lvlJc w:val="left"/>
      <w:pPr>
        <w:tabs>
          <w:tab w:val="num" w:pos="5400"/>
        </w:tabs>
        <w:ind w:left="5400" w:hanging="360"/>
      </w:pPr>
      <w:rPr>
        <w:rFonts w:ascii="Times New Roman" w:hAnsi="Times New Roman" w:cs="Times New Roman"/>
      </w:rPr>
    </w:lvl>
    <w:lvl w:ilvl="8" w:tplc="04190005">
      <w:start w:val="1"/>
      <w:numFmt w:val="lowerRoman"/>
      <w:lvlText w:val="%9."/>
      <w:lvlJc w:val="right"/>
      <w:pPr>
        <w:tabs>
          <w:tab w:val="num" w:pos="6120"/>
        </w:tabs>
        <w:ind w:left="6120" w:hanging="180"/>
      </w:pPr>
      <w:rPr>
        <w:rFonts w:ascii="Times New Roman" w:hAnsi="Times New Roman" w:cs="Times New Roman"/>
      </w:rPr>
    </w:lvl>
  </w:abstractNum>
  <w:num w:numId="1">
    <w:abstractNumId w:val="0"/>
  </w:num>
  <w:num w:numId="2">
    <w:abstractNumId w:val="14"/>
  </w:num>
  <w:num w:numId="3">
    <w:abstractNumId w:val="8"/>
  </w:num>
  <w:num w:numId="4">
    <w:abstractNumId w:val="12"/>
  </w:num>
  <w:num w:numId="5">
    <w:abstractNumId w:val="1"/>
  </w:num>
  <w:num w:numId="6">
    <w:abstractNumId w:val="2"/>
  </w:num>
  <w:num w:numId="7">
    <w:abstractNumId w:val="3"/>
  </w:num>
  <w:num w:numId="8">
    <w:abstractNumId w:val="4"/>
  </w:num>
  <w:num w:numId="9">
    <w:abstractNumId w:val="5"/>
  </w:num>
  <w:num w:numId="10">
    <w:abstractNumId w:val="10"/>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13"/>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num>
  <w:num w:numId="16">
    <w:abstractNumId w:val="11"/>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NotTrackMoves/>
  <w:defaultTabStop w:val="708"/>
  <w:doNotHyphenateCaps/>
  <w:drawingGridHorizontalSpacing w:val="120"/>
  <w:drawingGridVerticalSpacing w:val="163"/>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2044"/>
    <w:rsid w:val="000202FA"/>
    <w:rsid w:val="00034725"/>
    <w:rsid w:val="000F2072"/>
    <w:rsid w:val="00195089"/>
    <w:rsid w:val="001C794F"/>
    <w:rsid w:val="00226FF9"/>
    <w:rsid w:val="00271339"/>
    <w:rsid w:val="00285443"/>
    <w:rsid w:val="002C0EB5"/>
    <w:rsid w:val="0030183C"/>
    <w:rsid w:val="00322FF8"/>
    <w:rsid w:val="003D55E1"/>
    <w:rsid w:val="00430F53"/>
    <w:rsid w:val="00441217"/>
    <w:rsid w:val="00477B1C"/>
    <w:rsid w:val="004C5C30"/>
    <w:rsid w:val="00541E35"/>
    <w:rsid w:val="00544650"/>
    <w:rsid w:val="005705F3"/>
    <w:rsid w:val="00614338"/>
    <w:rsid w:val="00683D31"/>
    <w:rsid w:val="007103DC"/>
    <w:rsid w:val="007B5D89"/>
    <w:rsid w:val="008C2319"/>
    <w:rsid w:val="008F32A5"/>
    <w:rsid w:val="00A2571F"/>
    <w:rsid w:val="00AC77D6"/>
    <w:rsid w:val="00B56100"/>
    <w:rsid w:val="00B763AD"/>
    <w:rsid w:val="00C278DD"/>
    <w:rsid w:val="00CE2044"/>
    <w:rsid w:val="00D127D9"/>
    <w:rsid w:val="00D47350"/>
    <w:rsid w:val="00D54A10"/>
    <w:rsid w:val="00DF375F"/>
    <w:rsid w:val="00EA5935"/>
    <w:rsid w:val="00EB1A34"/>
    <w:rsid w:val="00F42778"/>
    <w:rsid w:val="00F83A31"/>
    <w:rsid w:val="00F974DE"/>
    <w:rsid w:val="00FA5929"/>
    <w:rsid w:val="00FD76E2"/>
    <w:rsid w:val="00FF33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5:docId w15:val="{C9761B4C-2CBE-4CCF-9C55-9ABB7FFAE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2778"/>
    <w:pPr>
      <w:spacing w:after="200" w:line="276" w:lineRule="auto"/>
    </w:pPr>
    <w:rPr>
      <w:rFonts w:cs="Calibri"/>
      <w:sz w:val="22"/>
      <w:szCs w:val="22"/>
      <w:lang w:eastAsia="en-US"/>
    </w:rPr>
  </w:style>
  <w:style w:type="paragraph" w:styleId="1">
    <w:name w:val="heading 1"/>
    <w:basedOn w:val="a"/>
    <w:next w:val="a"/>
    <w:link w:val="10"/>
    <w:uiPriority w:val="99"/>
    <w:qFormat/>
    <w:rsid w:val="00F42778"/>
    <w:pPr>
      <w:keepNext/>
      <w:ind w:left="303"/>
      <w:jc w:val="center"/>
      <w:outlineLvl w:val="0"/>
    </w:pPr>
    <w:rPr>
      <w:rFonts w:ascii="Times New Roman" w:hAnsi="Times New Roman" w:cs="Times New Roman"/>
      <w:b/>
      <w:bCs/>
    </w:rPr>
  </w:style>
  <w:style w:type="paragraph" w:styleId="2">
    <w:name w:val="heading 2"/>
    <w:basedOn w:val="a"/>
    <w:next w:val="a"/>
    <w:link w:val="20"/>
    <w:uiPriority w:val="99"/>
    <w:qFormat/>
    <w:rsid w:val="00F42778"/>
    <w:pPr>
      <w:keepNext/>
      <w:ind w:left="1719" w:firstLine="405"/>
      <w:jc w:val="right"/>
      <w:outlineLvl w:val="1"/>
    </w:pPr>
    <w:rPr>
      <w:rFonts w:ascii="Times New Roman" w:hAnsi="Times New Roman" w:cs="Times New Roman"/>
      <w:b/>
      <w:bCs/>
      <w:sz w:val="24"/>
      <w:szCs w:val="24"/>
    </w:rPr>
  </w:style>
  <w:style w:type="paragraph" w:styleId="5">
    <w:name w:val="heading 5"/>
    <w:basedOn w:val="a"/>
    <w:next w:val="a"/>
    <w:link w:val="50"/>
    <w:uiPriority w:val="99"/>
    <w:qFormat/>
    <w:rsid w:val="00F42778"/>
    <w:pPr>
      <w:keepNext/>
      <w:numPr>
        <w:ilvl w:val="4"/>
        <w:numId w:val="1"/>
      </w:numPr>
      <w:suppressAutoHyphens/>
      <w:spacing w:after="0" w:line="240" w:lineRule="auto"/>
      <w:ind w:left="0" w:firstLine="540"/>
      <w:jc w:val="center"/>
      <w:outlineLvl w:val="4"/>
    </w:pPr>
    <w:rPr>
      <w:rFonts w:ascii="Times New Roman" w:hAnsi="Times New Roman" w:cs="Times New Roman"/>
      <w:sz w:val="32"/>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E2044"/>
    <w:rPr>
      <w:rFonts w:ascii="Cambria" w:hAnsi="Cambria" w:cs="Times New Roman"/>
      <w:b/>
      <w:bCs/>
      <w:kern w:val="32"/>
      <w:sz w:val="32"/>
      <w:szCs w:val="32"/>
      <w:lang w:eastAsia="en-US"/>
    </w:rPr>
  </w:style>
  <w:style w:type="character" w:customStyle="1" w:styleId="20">
    <w:name w:val="Заголовок 2 Знак"/>
    <w:link w:val="2"/>
    <w:uiPriority w:val="99"/>
    <w:semiHidden/>
    <w:locked/>
    <w:rsid w:val="00CE2044"/>
    <w:rPr>
      <w:rFonts w:ascii="Cambria" w:hAnsi="Cambria" w:cs="Times New Roman"/>
      <w:b/>
      <w:bCs/>
      <w:i/>
      <w:iCs/>
      <w:sz w:val="28"/>
      <w:szCs w:val="28"/>
      <w:lang w:eastAsia="en-US"/>
    </w:rPr>
  </w:style>
  <w:style w:type="character" w:customStyle="1" w:styleId="50">
    <w:name w:val="Заголовок 5 Знак"/>
    <w:link w:val="5"/>
    <w:uiPriority w:val="99"/>
    <w:locked/>
    <w:rsid w:val="00F42778"/>
    <w:rPr>
      <w:rFonts w:ascii="Calibri" w:hAnsi="Calibri" w:cs="Calibri"/>
      <w:b/>
      <w:bCs/>
      <w:i/>
      <w:iCs/>
      <w:sz w:val="26"/>
      <w:szCs w:val="26"/>
      <w:lang w:eastAsia="en-US"/>
    </w:rPr>
  </w:style>
  <w:style w:type="paragraph" w:styleId="21">
    <w:name w:val="Body Text Indent 2"/>
    <w:basedOn w:val="a"/>
    <w:link w:val="22"/>
    <w:uiPriority w:val="99"/>
    <w:rsid w:val="00F42778"/>
    <w:pPr>
      <w:spacing w:after="0" w:line="240" w:lineRule="auto"/>
      <w:ind w:firstLine="720"/>
      <w:jc w:val="both"/>
    </w:pPr>
    <w:rPr>
      <w:rFonts w:ascii="Times New Roman" w:hAnsi="Times New Roman" w:cs="Times New Roman"/>
      <w:sz w:val="28"/>
      <w:szCs w:val="28"/>
      <w:lang w:eastAsia="ru-RU"/>
    </w:rPr>
  </w:style>
  <w:style w:type="character" w:customStyle="1" w:styleId="22">
    <w:name w:val="Основной текст с отступом 2 Знак"/>
    <w:link w:val="21"/>
    <w:uiPriority w:val="99"/>
    <w:locked/>
    <w:rsid w:val="00F42778"/>
    <w:rPr>
      <w:rFonts w:ascii="Times New Roman" w:hAnsi="Times New Roman" w:cs="Times New Roman"/>
      <w:sz w:val="24"/>
      <w:szCs w:val="24"/>
      <w:lang w:eastAsia="ru-RU"/>
    </w:rPr>
  </w:style>
  <w:style w:type="paragraph" w:styleId="a3">
    <w:name w:val="header"/>
    <w:basedOn w:val="a"/>
    <w:link w:val="a4"/>
    <w:uiPriority w:val="99"/>
    <w:rsid w:val="00F42778"/>
    <w:pPr>
      <w:tabs>
        <w:tab w:val="center" w:pos="4677"/>
        <w:tab w:val="right" w:pos="9355"/>
      </w:tabs>
      <w:spacing w:after="0" w:line="240" w:lineRule="auto"/>
    </w:pPr>
  </w:style>
  <w:style w:type="character" w:customStyle="1" w:styleId="a4">
    <w:name w:val="Верхний колонтитул Знак"/>
    <w:link w:val="a3"/>
    <w:uiPriority w:val="99"/>
    <w:locked/>
    <w:rsid w:val="00F42778"/>
    <w:rPr>
      <w:rFonts w:ascii="Calibri" w:hAnsi="Calibri" w:cs="Calibri"/>
    </w:rPr>
  </w:style>
  <w:style w:type="paragraph" w:styleId="a5">
    <w:name w:val="footer"/>
    <w:basedOn w:val="a"/>
    <w:link w:val="11"/>
    <w:uiPriority w:val="99"/>
    <w:rsid w:val="00F42778"/>
    <w:pPr>
      <w:tabs>
        <w:tab w:val="center" w:pos="4677"/>
        <w:tab w:val="right" w:pos="9355"/>
      </w:tabs>
      <w:spacing w:after="0" w:line="240" w:lineRule="auto"/>
    </w:pPr>
  </w:style>
  <w:style w:type="character" w:customStyle="1" w:styleId="11">
    <w:name w:val="Нижний колонтитул Знак1"/>
    <w:link w:val="a5"/>
    <w:uiPriority w:val="99"/>
    <w:locked/>
    <w:rsid w:val="00F42778"/>
    <w:rPr>
      <w:rFonts w:ascii="Calibri" w:hAnsi="Calibri" w:cs="Calibri"/>
    </w:rPr>
  </w:style>
  <w:style w:type="paragraph" w:styleId="a6">
    <w:name w:val="Body Text Indent"/>
    <w:basedOn w:val="a"/>
    <w:link w:val="a7"/>
    <w:uiPriority w:val="99"/>
    <w:rsid w:val="00F42778"/>
    <w:pPr>
      <w:spacing w:after="120"/>
      <w:ind w:left="283"/>
    </w:pPr>
  </w:style>
  <w:style w:type="character" w:customStyle="1" w:styleId="a7">
    <w:name w:val="Основной текст с отступом Знак"/>
    <w:link w:val="a6"/>
    <w:uiPriority w:val="99"/>
    <w:locked/>
    <w:rsid w:val="00F42778"/>
    <w:rPr>
      <w:rFonts w:ascii="Times New Roman" w:hAnsi="Times New Roman" w:cs="Times New Roman"/>
      <w:lang w:eastAsia="en-US"/>
    </w:rPr>
  </w:style>
  <w:style w:type="paragraph" w:styleId="a8">
    <w:name w:val="Body Text"/>
    <w:basedOn w:val="a"/>
    <w:link w:val="a9"/>
    <w:uiPriority w:val="99"/>
    <w:rsid w:val="00F42778"/>
    <w:pPr>
      <w:suppressAutoHyphens/>
      <w:spacing w:after="120" w:line="240" w:lineRule="auto"/>
    </w:pPr>
    <w:rPr>
      <w:rFonts w:ascii="Times New Roman" w:hAnsi="Times New Roman" w:cs="Times New Roman"/>
      <w:sz w:val="24"/>
      <w:szCs w:val="24"/>
      <w:lang w:eastAsia="ar-SA"/>
    </w:rPr>
  </w:style>
  <w:style w:type="character" w:customStyle="1" w:styleId="a9">
    <w:name w:val="Основной текст Знак"/>
    <w:link w:val="a8"/>
    <w:uiPriority w:val="99"/>
    <w:locked/>
    <w:rsid w:val="00F42778"/>
    <w:rPr>
      <w:rFonts w:ascii="Times New Roman" w:hAnsi="Times New Roman" w:cs="Times New Roman"/>
      <w:lang w:eastAsia="en-US"/>
    </w:rPr>
  </w:style>
  <w:style w:type="paragraph" w:customStyle="1" w:styleId="ConsPlusNonformat">
    <w:name w:val="ConsPlusNonformat"/>
    <w:uiPriority w:val="99"/>
    <w:rsid w:val="00F42778"/>
    <w:pPr>
      <w:widowControl w:val="0"/>
      <w:suppressAutoHyphens/>
      <w:autoSpaceDE w:val="0"/>
    </w:pPr>
    <w:rPr>
      <w:rFonts w:ascii="Courier New" w:hAnsi="Courier New" w:cs="Courier New"/>
      <w:lang w:eastAsia="ar-SA"/>
    </w:rPr>
  </w:style>
  <w:style w:type="paragraph" w:customStyle="1" w:styleId="Default">
    <w:name w:val="Default"/>
    <w:rsid w:val="00F42778"/>
    <w:pPr>
      <w:autoSpaceDE w:val="0"/>
      <w:autoSpaceDN w:val="0"/>
      <w:adjustRightInd w:val="0"/>
    </w:pPr>
    <w:rPr>
      <w:rFonts w:ascii="Times New Roman" w:hAnsi="Times New Roman"/>
      <w:color w:val="000000"/>
      <w:sz w:val="24"/>
      <w:szCs w:val="24"/>
    </w:rPr>
  </w:style>
  <w:style w:type="character" w:customStyle="1" w:styleId="WW8Num1z0">
    <w:name w:val="WW8Num1z0"/>
    <w:uiPriority w:val="99"/>
    <w:rsid w:val="00F42778"/>
    <w:rPr>
      <w:rFonts w:ascii="Times New Roman" w:hAnsi="Times New Roman"/>
    </w:rPr>
  </w:style>
  <w:style w:type="character" w:customStyle="1" w:styleId="WW8Num4z0">
    <w:name w:val="WW8Num4z0"/>
    <w:uiPriority w:val="99"/>
    <w:rsid w:val="00F42778"/>
    <w:rPr>
      <w:rFonts w:ascii="Symbol" w:hAnsi="Symbol"/>
    </w:rPr>
  </w:style>
  <w:style w:type="character" w:customStyle="1" w:styleId="WW8Num5z0">
    <w:name w:val="WW8Num5z0"/>
    <w:uiPriority w:val="99"/>
    <w:rsid w:val="00F42778"/>
  </w:style>
  <w:style w:type="character" w:customStyle="1" w:styleId="WW8Num5z1">
    <w:name w:val="WW8Num5z1"/>
    <w:uiPriority w:val="99"/>
    <w:rsid w:val="00F42778"/>
    <w:rPr>
      <w:rFonts w:ascii="Courier New" w:hAnsi="Courier New"/>
    </w:rPr>
  </w:style>
  <w:style w:type="character" w:customStyle="1" w:styleId="WW8Num5z2">
    <w:name w:val="WW8Num5z2"/>
    <w:uiPriority w:val="99"/>
    <w:rsid w:val="00F42778"/>
    <w:rPr>
      <w:rFonts w:ascii="Wingdings" w:hAnsi="Wingdings"/>
    </w:rPr>
  </w:style>
  <w:style w:type="character" w:customStyle="1" w:styleId="Absatz-Standardschriftart">
    <w:name w:val="Absatz-Standardschriftart"/>
    <w:uiPriority w:val="99"/>
    <w:rsid w:val="00F42778"/>
  </w:style>
  <w:style w:type="character" w:customStyle="1" w:styleId="WW-Absatz-Standardschriftart">
    <w:name w:val="WW-Absatz-Standardschriftart"/>
    <w:uiPriority w:val="99"/>
    <w:rsid w:val="00F42778"/>
  </w:style>
  <w:style w:type="character" w:customStyle="1" w:styleId="WW-Absatz-Standardschriftart1">
    <w:name w:val="WW-Absatz-Standardschriftart1"/>
    <w:uiPriority w:val="99"/>
    <w:rsid w:val="00F42778"/>
  </w:style>
  <w:style w:type="character" w:customStyle="1" w:styleId="WW8Num2z0">
    <w:name w:val="WW8Num2z0"/>
    <w:uiPriority w:val="99"/>
    <w:rsid w:val="00F42778"/>
    <w:rPr>
      <w:rFonts w:ascii="Symbol" w:hAnsi="Symbol"/>
    </w:rPr>
  </w:style>
  <w:style w:type="character" w:customStyle="1" w:styleId="WW8Num3z0">
    <w:name w:val="WW8Num3z0"/>
    <w:uiPriority w:val="99"/>
    <w:rsid w:val="00F42778"/>
    <w:rPr>
      <w:rFonts w:ascii="Times New Roman" w:hAnsi="Times New Roman"/>
    </w:rPr>
  </w:style>
  <w:style w:type="character" w:customStyle="1" w:styleId="WW8Num8z1">
    <w:name w:val="WW8Num8z1"/>
    <w:uiPriority w:val="99"/>
    <w:rsid w:val="00F42778"/>
  </w:style>
  <w:style w:type="character" w:customStyle="1" w:styleId="WW8Num9z0">
    <w:name w:val="WW8Num9z0"/>
    <w:uiPriority w:val="99"/>
    <w:rsid w:val="00F42778"/>
    <w:rPr>
      <w:rFonts w:ascii="Times New Roman" w:hAnsi="Times New Roman"/>
    </w:rPr>
  </w:style>
  <w:style w:type="character" w:customStyle="1" w:styleId="WW8Num14z0">
    <w:name w:val="WW8Num14z0"/>
    <w:uiPriority w:val="99"/>
    <w:rsid w:val="00F42778"/>
    <w:rPr>
      <w:rFonts w:ascii="Symbol" w:hAnsi="Symbol"/>
    </w:rPr>
  </w:style>
  <w:style w:type="character" w:customStyle="1" w:styleId="WW8Num16z0">
    <w:name w:val="WW8Num16z0"/>
    <w:uiPriority w:val="99"/>
    <w:rsid w:val="00F42778"/>
    <w:rPr>
      <w:rFonts w:ascii="Symbol" w:hAnsi="Symbol"/>
    </w:rPr>
  </w:style>
  <w:style w:type="character" w:customStyle="1" w:styleId="WW8Num16z1">
    <w:name w:val="WW8Num16z1"/>
    <w:uiPriority w:val="99"/>
    <w:rsid w:val="00F42778"/>
    <w:rPr>
      <w:rFonts w:ascii="Courier New" w:hAnsi="Courier New"/>
    </w:rPr>
  </w:style>
  <w:style w:type="character" w:customStyle="1" w:styleId="WW8Num16z2">
    <w:name w:val="WW8Num16z2"/>
    <w:uiPriority w:val="99"/>
    <w:rsid w:val="00F42778"/>
    <w:rPr>
      <w:rFonts w:ascii="Wingdings" w:hAnsi="Wingdings"/>
    </w:rPr>
  </w:style>
  <w:style w:type="character" w:customStyle="1" w:styleId="6">
    <w:name w:val="Основной шрифт абзаца6"/>
    <w:uiPriority w:val="99"/>
    <w:rsid w:val="00F42778"/>
  </w:style>
  <w:style w:type="character" w:customStyle="1" w:styleId="51">
    <w:name w:val="Основной шрифт абзаца5"/>
    <w:uiPriority w:val="99"/>
    <w:rsid w:val="00F42778"/>
  </w:style>
  <w:style w:type="character" w:customStyle="1" w:styleId="4">
    <w:name w:val="Основной шрифт абзаца4"/>
    <w:uiPriority w:val="99"/>
    <w:rsid w:val="00F42778"/>
  </w:style>
  <w:style w:type="character" w:customStyle="1" w:styleId="WW8Num6z0">
    <w:name w:val="WW8Num6z0"/>
    <w:uiPriority w:val="99"/>
    <w:rsid w:val="00F42778"/>
  </w:style>
  <w:style w:type="character" w:customStyle="1" w:styleId="WW8Num8z0">
    <w:name w:val="WW8Num8z0"/>
    <w:uiPriority w:val="99"/>
    <w:rsid w:val="00F42778"/>
  </w:style>
  <w:style w:type="character" w:customStyle="1" w:styleId="WW-Absatz-Standardschriftart11">
    <w:name w:val="WW-Absatz-Standardschriftart11"/>
    <w:uiPriority w:val="99"/>
    <w:rsid w:val="00F42778"/>
  </w:style>
  <w:style w:type="character" w:customStyle="1" w:styleId="WW8Num1z1">
    <w:name w:val="WW8Num1z1"/>
    <w:uiPriority w:val="99"/>
    <w:rsid w:val="00F42778"/>
  </w:style>
  <w:style w:type="character" w:customStyle="1" w:styleId="WW8Num7z0">
    <w:name w:val="WW8Num7z0"/>
    <w:uiPriority w:val="99"/>
    <w:rsid w:val="00F42778"/>
    <w:rPr>
      <w:rFonts w:ascii="Times New Roman" w:hAnsi="Times New Roman"/>
    </w:rPr>
  </w:style>
  <w:style w:type="character" w:customStyle="1" w:styleId="WW8Num9z1">
    <w:name w:val="WW8Num9z1"/>
    <w:uiPriority w:val="99"/>
    <w:rsid w:val="00F42778"/>
  </w:style>
  <w:style w:type="character" w:customStyle="1" w:styleId="WW8Num10z0">
    <w:name w:val="WW8Num10z0"/>
    <w:uiPriority w:val="99"/>
    <w:rsid w:val="00F42778"/>
    <w:rPr>
      <w:rFonts w:ascii="Times New Roman" w:hAnsi="Times New Roman"/>
    </w:rPr>
  </w:style>
  <w:style w:type="character" w:customStyle="1" w:styleId="WW8Num11z0">
    <w:name w:val="WW8Num11z0"/>
    <w:uiPriority w:val="99"/>
    <w:rsid w:val="00F42778"/>
    <w:rPr>
      <w:rFonts w:ascii="Symbol" w:hAnsi="Symbol"/>
    </w:rPr>
  </w:style>
  <w:style w:type="character" w:customStyle="1" w:styleId="WW8Num18z0">
    <w:name w:val="WW8Num18z0"/>
    <w:uiPriority w:val="99"/>
    <w:rsid w:val="00F42778"/>
    <w:rPr>
      <w:rFonts w:ascii="Times New Roman" w:hAnsi="Times New Roman"/>
    </w:rPr>
  </w:style>
  <w:style w:type="character" w:customStyle="1" w:styleId="WW8Num18z1">
    <w:name w:val="WW8Num18z1"/>
    <w:uiPriority w:val="99"/>
    <w:rsid w:val="00F42778"/>
  </w:style>
  <w:style w:type="character" w:customStyle="1" w:styleId="WW8Num18z2">
    <w:name w:val="WW8Num18z2"/>
    <w:uiPriority w:val="99"/>
    <w:rsid w:val="00F42778"/>
    <w:rPr>
      <w:rFonts w:ascii="Times New Roman" w:hAnsi="Times New Roman"/>
    </w:rPr>
  </w:style>
  <w:style w:type="character" w:customStyle="1" w:styleId="3">
    <w:name w:val="Основной шрифт абзаца3"/>
    <w:uiPriority w:val="99"/>
    <w:rsid w:val="00F42778"/>
  </w:style>
  <w:style w:type="character" w:customStyle="1" w:styleId="WW-Absatz-Standardschriftart111">
    <w:name w:val="WW-Absatz-Standardschriftart111"/>
    <w:uiPriority w:val="99"/>
    <w:rsid w:val="00F42778"/>
  </w:style>
  <w:style w:type="character" w:customStyle="1" w:styleId="WW8Num10z1">
    <w:name w:val="WW8Num10z1"/>
    <w:uiPriority w:val="99"/>
    <w:rsid w:val="00F42778"/>
  </w:style>
  <w:style w:type="character" w:customStyle="1" w:styleId="WW8Num12z0">
    <w:name w:val="WW8Num12z0"/>
    <w:uiPriority w:val="99"/>
    <w:rsid w:val="00F42778"/>
    <w:rPr>
      <w:rFonts w:ascii="Times New Roman" w:hAnsi="Times New Roman"/>
    </w:rPr>
  </w:style>
  <w:style w:type="character" w:customStyle="1" w:styleId="WW8Num22z0">
    <w:name w:val="WW8Num22z0"/>
    <w:uiPriority w:val="99"/>
    <w:rsid w:val="00F42778"/>
    <w:rPr>
      <w:rFonts w:ascii="Times New Roman" w:hAnsi="Times New Roman"/>
    </w:rPr>
  </w:style>
  <w:style w:type="character" w:customStyle="1" w:styleId="23">
    <w:name w:val="Основной шрифт абзаца2"/>
    <w:uiPriority w:val="99"/>
    <w:rsid w:val="00F42778"/>
  </w:style>
  <w:style w:type="character" w:customStyle="1" w:styleId="WW8Num4z1">
    <w:name w:val="WW8Num4z1"/>
    <w:uiPriority w:val="99"/>
    <w:rsid w:val="00F42778"/>
    <w:rPr>
      <w:rFonts w:ascii="Courier New" w:hAnsi="Courier New"/>
    </w:rPr>
  </w:style>
  <w:style w:type="character" w:customStyle="1" w:styleId="WW8Num4z2">
    <w:name w:val="WW8Num4z2"/>
    <w:uiPriority w:val="99"/>
    <w:rsid w:val="00F42778"/>
    <w:rPr>
      <w:rFonts w:ascii="Wingdings" w:hAnsi="Wingdings"/>
    </w:rPr>
  </w:style>
  <w:style w:type="character" w:customStyle="1" w:styleId="WW8Num11z1">
    <w:name w:val="WW8Num11z1"/>
    <w:uiPriority w:val="99"/>
    <w:rsid w:val="00F42778"/>
    <w:rPr>
      <w:rFonts w:ascii="Courier New" w:hAnsi="Courier New"/>
    </w:rPr>
  </w:style>
  <w:style w:type="character" w:customStyle="1" w:styleId="WW8Num11z2">
    <w:name w:val="WW8Num11z2"/>
    <w:uiPriority w:val="99"/>
    <w:rsid w:val="00F42778"/>
    <w:rPr>
      <w:rFonts w:ascii="Wingdings" w:hAnsi="Wingdings"/>
    </w:rPr>
  </w:style>
  <w:style w:type="character" w:customStyle="1" w:styleId="WW8Num13z0">
    <w:name w:val="WW8Num13z0"/>
    <w:uiPriority w:val="99"/>
    <w:rsid w:val="00F42778"/>
  </w:style>
  <w:style w:type="character" w:customStyle="1" w:styleId="WW8Num13z1">
    <w:name w:val="WW8Num13z1"/>
    <w:uiPriority w:val="99"/>
    <w:rsid w:val="00F42778"/>
  </w:style>
  <w:style w:type="character" w:customStyle="1" w:styleId="WW8Num14z1">
    <w:name w:val="WW8Num14z1"/>
    <w:uiPriority w:val="99"/>
    <w:rsid w:val="00F42778"/>
    <w:rPr>
      <w:rFonts w:ascii="Courier New" w:hAnsi="Courier New"/>
    </w:rPr>
  </w:style>
  <w:style w:type="character" w:customStyle="1" w:styleId="WW8Num14z2">
    <w:name w:val="WW8Num14z2"/>
    <w:uiPriority w:val="99"/>
    <w:rsid w:val="00F42778"/>
    <w:rPr>
      <w:rFonts w:ascii="Wingdings" w:hAnsi="Wingdings"/>
    </w:rPr>
  </w:style>
  <w:style w:type="character" w:customStyle="1" w:styleId="WW8NumSt9z0">
    <w:name w:val="WW8NumSt9z0"/>
    <w:uiPriority w:val="99"/>
    <w:rsid w:val="00F42778"/>
    <w:rPr>
      <w:rFonts w:ascii="Times New Roman" w:hAnsi="Times New Roman"/>
    </w:rPr>
  </w:style>
  <w:style w:type="character" w:customStyle="1" w:styleId="12">
    <w:name w:val="Основной шрифт абзаца1"/>
    <w:uiPriority w:val="99"/>
    <w:rsid w:val="00F42778"/>
  </w:style>
  <w:style w:type="character" w:customStyle="1" w:styleId="13">
    <w:name w:val="Знак Знак1"/>
    <w:uiPriority w:val="99"/>
    <w:rsid w:val="00F42778"/>
    <w:rPr>
      <w:rFonts w:eastAsia="Times New Roman"/>
      <w:lang w:val="ru-RU" w:eastAsia="ar-SA" w:bidi="ar-SA"/>
    </w:rPr>
  </w:style>
  <w:style w:type="character" w:customStyle="1" w:styleId="aa">
    <w:name w:val="Символ сноски"/>
    <w:uiPriority w:val="99"/>
    <w:rsid w:val="00F42778"/>
    <w:rPr>
      <w:vertAlign w:val="superscript"/>
    </w:rPr>
  </w:style>
  <w:style w:type="character" w:customStyle="1" w:styleId="ab">
    <w:name w:val="Знак Знак"/>
    <w:uiPriority w:val="99"/>
    <w:rsid w:val="00F42778"/>
    <w:rPr>
      <w:rFonts w:eastAsia="Times New Roman"/>
      <w:sz w:val="24"/>
      <w:lang w:val="ru-RU" w:eastAsia="ar-SA" w:bidi="ar-SA"/>
    </w:rPr>
  </w:style>
  <w:style w:type="character" w:customStyle="1" w:styleId="apple-style-span">
    <w:name w:val="apple-style-span"/>
    <w:uiPriority w:val="99"/>
    <w:rsid w:val="00F42778"/>
  </w:style>
  <w:style w:type="character" w:customStyle="1" w:styleId="14">
    <w:name w:val="Знак сноски1"/>
    <w:uiPriority w:val="99"/>
    <w:rsid w:val="00F42778"/>
    <w:rPr>
      <w:vertAlign w:val="superscript"/>
    </w:rPr>
  </w:style>
  <w:style w:type="character" w:customStyle="1" w:styleId="ac">
    <w:name w:val="Символы концевой сноски"/>
    <w:uiPriority w:val="99"/>
    <w:rsid w:val="00F42778"/>
    <w:rPr>
      <w:vertAlign w:val="superscript"/>
    </w:rPr>
  </w:style>
  <w:style w:type="character" w:customStyle="1" w:styleId="WW-">
    <w:name w:val="WW-Символы концевой сноски"/>
    <w:uiPriority w:val="99"/>
    <w:rsid w:val="00F42778"/>
  </w:style>
  <w:style w:type="character" w:styleId="ad">
    <w:name w:val="Emphasis"/>
    <w:uiPriority w:val="99"/>
    <w:qFormat/>
    <w:rsid w:val="00F42778"/>
    <w:rPr>
      <w:rFonts w:cs="Times New Roman"/>
      <w:i/>
      <w:iCs/>
    </w:rPr>
  </w:style>
  <w:style w:type="character" w:customStyle="1" w:styleId="ae">
    <w:name w:val="Нижний колонтитул Знак"/>
    <w:uiPriority w:val="99"/>
    <w:rsid w:val="00F42778"/>
    <w:rPr>
      <w:sz w:val="28"/>
    </w:rPr>
  </w:style>
  <w:style w:type="character" w:styleId="af">
    <w:name w:val="Hyperlink"/>
    <w:uiPriority w:val="99"/>
    <w:rsid w:val="00F42778"/>
    <w:rPr>
      <w:rFonts w:cs="Times New Roman"/>
      <w:color w:val="0000FF"/>
      <w:u w:val="single"/>
    </w:rPr>
  </w:style>
  <w:style w:type="character" w:styleId="af0">
    <w:name w:val="Strong"/>
    <w:uiPriority w:val="99"/>
    <w:qFormat/>
    <w:rsid w:val="00F42778"/>
    <w:rPr>
      <w:rFonts w:cs="Times New Roman"/>
      <w:b/>
      <w:bCs/>
    </w:rPr>
  </w:style>
  <w:style w:type="character" w:customStyle="1" w:styleId="BodyText2Char">
    <w:name w:val="Body Text 2 Char"/>
    <w:uiPriority w:val="99"/>
    <w:rsid w:val="00F42778"/>
    <w:rPr>
      <w:rFonts w:ascii="Calibri" w:hAnsi="Calibri"/>
      <w:sz w:val="22"/>
      <w:lang w:eastAsia="ar-SA" w:bidi="ar-SA"/>
    </w:rPr>
  </w:style>
  <w:style w:type="character" w:customStyle="1" w:styleId="24">
    <w:name w:val="Знак Знак2"/>
    <w:uiPriority w:val="99"/>
    <w:rsid w:val="00F42778"/>
    <w:rPr>
      <w:rFonts w:ascii="Calibri" w:hAnsi="Calibri"/>
      <w:sz w:val="22"/>
    </w:rPr>
  </w:style>
  <w:style w:type="character" w:styleId="af1">
    <w:name w:val="page number"/>
    <w:uiPriority w:val="99"/>
    <w:rsid w:val="00F42778"/>
    <w:rPr>
      <w:rFonts w:cs="Times New Roman"/>
    </w:rPr>
  </w:style>
  <w:style w:type="paragraph" w:customStyle="1" w:styleId="15">
    <w:name w:val="Заголовок1"/>
    <w:basedOn w:val="a"/>
    <w:next w:val="a8"/>
    <w:uiPriority w:val="99"/>
    <w:rsid w:val="00F42778"/>
    <w:pPr>
      <w:keepNext/>
      <w:suppressAutoHyphens/>
      <w:spacing w:before="240" w:after="120"/>
    </w:pPr>
    <w:rPr>
      <w:rFonts w:ascii="Arial" w:eastAsia="MS Mincho" w:hAnsi="Arial" w:cs="Arial"/>
      <w:sz w:val="28"/>
      <w:szCs w:val="28"/>
      <w:lang w:eastAsia="ar-SA"/>
    </w:rPr>
  </w:style>
  <w:style w:type="paragraph" w:styleId="af2">
    <w:name w:val="List"/>
    <w:basedOn w:val="a8"/>
    <w:uiPriority w:val="99"/>
    <w:rsid w:val="00F42778"/>
    <w:pPr>
      <w:spacing w:line="276" w:lineRule="auto"/>
    </w:pPr>
    <w:rPr>
      <w:rFonts w:ascii="Arial" w:hAnsi="Arial" w:cs="Arial"/>
      <w:sz w:val="22"/>
      <w:szCs w:val="22"/>
    </w:rPr>
  </w:style>
  <w:style w:type="paragraph" w:customStyle="1" w:styleId="60">
    <w:name w:val="Название6"/>
    <w:basedOn w:val="a"/>
    <w:uiPriority w:val="99"/>
    <w:rsid w:val="00F42778"/>
    <w:pPr>
      <w:suppressLineNumbers/>
      <w:suppressAutoHyphens/>
      <w:spacing w:before="120" w:after="120"/>
    </w:pPr>
    <w:rPr>
      <w:rFonts w:ascii="Arial" w:hAnsi="Arial" w:cs="Arial"/>
      <w:i/>
      <w:iCs/>
      <w:sz w:val="20"/>
      <w:szCs w:val="20"/>
      <w:lang w:eastAsia="ar-SA"/>
    </w:rPr>
  </w:style>
  <w:style w:type="paragraph" w:customStyle="1" w:styleId="61">
    <w:name w:val="Указатель6"/>
    <w:basedOn w:val="a"/>
    <w:uiPriority w:val="99"/>
    <w:rsid w:val="00F42778"/>
    <w:pPr>
      <w:suppressLineNumbers/>
      <w:suppressAutoHyphens/>
    </w:pPr>
    <w:rPr>
      <w:rFonts w:ascii="Arial" w:hAnsi="Arial" w:cs="Arial"/>
      <w:lang w:eastAsia="ar-SA"/>
    </w:rPr>
  </w:style>
  <w:style w:type="paragraph" w:customStyle="1" w:styleId="52">
    <w:name w:val="Название5"/>
    <w:basedOn w:val="a"/>
    <w:uiPriority w:val="99"/>
    <w:rsid w:val="00F42778"/>
    <w:pPr>
      <w:suppressLineNumbers/>
      <w:suppressAutoHyphens/>
      <w:spacing w:before="120" w:after="120"/>
    </w:pPr>
    <w:rPr>
      <w:rFonts w:ascii="Arial" w:hAnsi="Arial" w:cs="Arial"/>
      <w:i/>
      <w:iCs/>
      <w:sz w:val="20"/>
      <w:szCs w:val="20"/>
      <w:lang w:eastAsia="ar-SA"/>
    </w:rPr>
  </w:style>
  <w:style w:type="paragraph" w:customStyle="1" w:styleId="53">
    <w:name w:val="Указатель5"/>
    <w:basedOn w:val="a"/>
    <w:uiPriority w:val="99"/>
    <w:rsid w:val="00F42778"/>
    <w:pPr>
      <w:suppressLineNumbers/>
      <w:suppressAutoHyphens/>
    </w:pPr>
    <w:rPr>
      <w:rFonts w:ascii="Arial" w:hAnsi="Arial" w:cs="Arial"/>
      <w:lang w:eastAsia="ar-SA"/>
    </w:rPr>
  </w:style>
  <w:style w:type="paragraph" w:customStyle="1" w:styleId="40">
    <w:name w:val="Название4"/>
    <w:basedOn w:val="a"/>
    <w:uiPriority w:val="99"/>
    <w:rsid w:val="00F42778"/>
    <w:pPr>
      <w:suppressLineNumbers/>
      <w:suppressAutoHyphens/>
      <w:spacing w:before="120" w:after="120"/>
    </w:pPr>
    <w:rPr>
      <w:rFonts w:ascii="Arial" w:hAnsi="Arial" w:cs="Arial"/>
      <w:i/>
      <w:iCs/>
      <w:sz w:val="20"/>
      <w:szCs w:val="20"/>
      <w:lang w:eastAsia="ar-SA"/>
    </w:rPr>
  </w:style>
  <w:style w:type="paragraph" w:customStyle="1" w:styleId="41">
    <w:name w:val="Указатель4"/>
    <w:basedOn w:val="a"/>
    <w:uiPriority w:val="99"/>
    <w:rsid w:val="00F42778"/>
    <w:pPr>
      <w:suppressLineNumbers/>
      <w:suppressAutoHyphens/>
    </w:pPr>
    <w:rPr>
      <w:rFonts w:ascii="Arial" w:hAnsi="Arial" w:cs="Arial"/>
      <w:lang w:eastAsia="ar-SA"/>
    </w:rPr>
  </w:style>
  <w:style w:type="paragraph" w:customStyle="1" w:styleId="30">
    <w:name w:val="Название3"/>
    <w:basedOn w:val="a"/>
    <w:uiPriority w:val="99"/>
    <w:rsid w:val="00F42778"/>
    <w:pPr>
      <w:suppressLineNumbers/>
      <w:suppressAutoHyphens/>
      <w:spacing w:before="120" w:after="120"/>
    </w:pPr>
    <w:rPr>
      <w:rFonts w:ascii="Arial" w:hAnsi="Arial" w:cs="Arial"/>
      <w:i/>
      <w:iCs/>
      <w:sz w:val="20"/>
      <w:szCs w:val="20"/>
      <w:lang w:eastAsia="ar-SA"/>
    </w:rPr>
  </w:style>
  <w:style w:type="paragraph" w:customStyle="1" w:styleId="31">
    <w:name w:val="Указатель3"/>
    <w:basedOn w:val="a"/>
    <w:uiPriority w:val="99"/>
    <w:rsid w:val="00F42778"/>
    <w:pPr>
      <w:suppressLineNumbers/>
      <w:suppressAutoHyphens/>
    </w:pPr>
    <w:rPr>
      <w:rFonts w:ascii="Arial" w:hAnsi="Arial" w:cs="Arial"/>
      <w:lang w:eastAsia="ar-SA"/>
    </w:rPr>
  </w:style>
  <w:style w:type="paragraph" w:customStyle="1" w:styleId="25">
    <w:name w:val="Название2"/>
    <w:basedOn w:val="a"/>
    <w:uiPriority w:val="99"/>
    <w:rsid w:val="00F42778"/>
    <w:pPr>
      <w:suppressLineNumbers/>
      <w:suppressAutoHyphens/>
      <w:spacing w:before="120" w:after="120"/>
    </w:pPr>
    <w:rPr>
      <w:i/>
      <w:iCs/>
      <w:sz w:val="24"/>
      <w:szCs w:val="24"/>
      <w:lang w:eastAsia="ar-SA"/>
    </w:rPr>
  </w:style>
  <w:style w:type="paragraph" w:customStyle="1" w:styleId="26">
    <w:name w:val="Указатель2"/>
    <w:basedOn w:val="a"/>
    <w:uiPriority w:val="99"/>
    <w:rsid w:val="00F42778"/>
    <w:pPr>
      <w:suppressLineNumbers/>
      <w:suppressAutoHyphens/>
    </w:pPr>
    <w:rPr>
      <w:lang w:eastAsia="ar-SA"/>
    </w:rPr>
  </w:style>
  <w:style w:type="paragraph" w:customStyle="1" w:styleId="16">
    <w:name w:val="Название1"/>
    <w:basedOn w:val="a"/>
    <w:uiPriority w:val="99"/>
    <w:rsid w:val="00F42778"/>
    <w:pPr>
      <w:suppressLineNumbers/>
      <w:suppressAutoHyphens/>
      <w:spacing w:before="120" w:after="120"/>
    </w:pPr>
    <w:rPr>
      <w:rFonts w:ascii="Arial" w:hAnsi="Arial" w:cs="Arial"/>
      <w:i/>
      <w:iCs/>
      <w:sz w:val="20"/>
      <w:szCs w:val="20"/>
      <w:lang w:eastAsia="ar-SA"/>
    </w:rPr>
  </w:style>
  <w:style w:type="paragraph" w:customStyle="1" w:styleId="17">
    <w:name w:val="Указатель1"/>
    <w:basedOn w:val="a"/>
    <w:uiPriority w:val="99"/>
    <w:rsid w:val="00F42778"/>
    <w:pPr>
      <w:suppressLineNumbers/>
      <w:suppressAutoHyphens/>
    </w:pPr>
    <w:rPr>
      <w:rFonts w:ascii="Arial" w:hAnsi="Arial" w:cs="Arial"/>
      <w:lang w:eastAsia="ar-SA"/>
    </w:rPr>
  </w:style>
  <w:style w:type="paragraph" w:styleId="af3">
    <w:name w:val="footnote text"/>
    <w:basedOn w:val="a"/>
    <w:link w:val="af4"/>
    <w:uiPriority w:val="99"/>
    <w:rsid w:val="00F42778"/>
    <w:pPr>
      <w:suppressAutoHyphens/>
      <w:spacing w:after="0" w:line="240" w:lineRule="auto"/>
    </w:pPr>
    <w:rPr>
      <w:rFonts w:ascii="Times New Roman" w:hAnsi="Times New Roman" w:cs="Times New Roman"/>
      <w:sz w:val="20"/>
      <w:szCs w:val="20"/>
      <w:lang w:eastAsia="ar-SA"/>
    </w:rPr>
  </w:style>
  <w:style w:type="character" w:customStyle="1" w:styleId="af4">
    <w:name w:val="Текст сноски Знак"/>
    <w:link w:val="af3"/>
    <w:uiPriority w:val="99"/>
    <w:semiHidden/>
    <w:locked/>
    <w:rsid w:val="00CE2044"/>
    <w:rPr>
      <w:rFonts w:ascii="Calibri" w:hAnsi="Calibri" w:cs="Calibri"/>
      <w:sz w:val="20"/>
      <w:szCs w:val="20"/>
      <w:lang w:eastAsia="en-US"/>
    </w:rPr>
  </w:style>
  <w:style w:type="paragraph" w:customStyle="1" w:styleId="18">
    <w:name w:val="Абзац списка1"/>
    <w:basedOn w:val="a"/>
    <w:uiPriority w:val="99"/>
    <w:rsid w:val="00F42778"/>
    <w:pPr>
      <w:suppressAutoHyphens/>
      <w:ind w:left="720"/>
    </w:pPr>
    <w:rPr>
      <w:lang w:eastAsia="ar-SA"/>
    </w:rPr>
  </w:style>
  <w:style w:type="paragraph" w:customStyle="1" w:styleId="210">
    <w:name w:val="Основной текст 21"/>
    <w:basedOn w:val="a"/>
    <w:uiPriority w:val="99"/>
    <w:rsid w:val="00F42778"/>
    <w:pPr>
      <w:suppressAutoHyphens/>
      <w:spacing w:after="120" w:line="480" w:lineRule="auto"/>
    </w:pPr>
    <w:rPr>
      <w:rFonts w:ascii="Times New Roman" w:hAnsi="Times New Roman" w:cs="Times New Roman"/>
      <w:sz w:val="24"/>
      <w:szCs w:val="24"/>
      <w:lang w:eastAsia="ar-SA"/>
    </w:rPr>
  </w:style>
  <w:style w:type="paragraph" w:customStyle="1" w:styleId="19">
    <w:name w:val="Обычный1"/>
    <w:uiPriority w:val="99"/>
    <w:rsid w:val="00F42778"/>
    <w:pPr>
      <w:suppressAutoHyphens/>
      <w:autoSpaceDE w:val="0"/>
    </w:pPr>
    <w:rPr>
      <w:rFonts w:ascii="Times New Roman" w:hAnsi="Times New Roman"/>
      <w:color w:val="000000"/>
      <w:sz w:val="24"/>
      <w:szCs w:val="24"/>
      <w:lang w:eastAsia="ar-SA"/>
    </w:rPr>
  </w:style>
  <w:style w:type="paragraph" w:styleId="af5">
    <w:name w:val="Normal (Web)"/>
    <w:basedOn w:val="a"/>
    <w:uiPriority w:val="99"/>
    <w:rsid w:val="00F42778"/>
    <w:pPr>
      <w:suppressAutoHyphens/>
      <w:spacing w:before="280" w:after="280" w:line="240" w:lineRule="auto"/>
    </w:pPr>
    <w:rPr>
      <w:rFonts w:ascii="Times New Roman" w:hAnsi="Times New Roman" w:cs="Times New Roman"/>
      <w:sz w:val="24"/>
      <w:szCs w:val="24"/>
      <w:lang w:eastAsia="ar-SA"/>
    </w:rPr>
  </w:style>
  <w:style w:type="paragraph" w:customStyle="1" w:styleId="211">
    <w:name w:val="Основной текст с отступом 21"/>
    <w:basedOn w:val="a"/>
    <w:uiPriority w:val="99"/>
    <w:rsid w:val="00F42778"/>
    <w:pPr>
      <w:suppressAutoHyphens/>
      <w:spacing w:after="120" w:line="480" w:lineRule="auto"/>
      <w:ind w:left="283"/>
    </w:pPr>
    <w:rPr>
      <w:lang w:eastAsia="ar-SA"/>
    </w:rPr>
  </w:style>
  <w:style w:type="paragraph" w:customStyle="1" w:styleId="af6">
    <w:name w:val="Содержимое таблицы"/>
    <w:basedOn w:val="a"/>
    <w:uiPriority w:val="99"/>
    <w:rsid w:val="00F42778"/>
    <w:pPr>
      <w:suppressLineNumbers/>
      <w:suppressAutoHyphens/>
    </w:pPr>
    <w:rPr>
      <w:lang w:eastAsia="ar-SA"/>
    </w:rPr>
  </w:style>
  <w:style w:type="paragraph" w:customStyle="1" w:styleId="af7">
    <w:name w:val="Заголовок таблицы"/>
    <w:basedOn w:val="af6"/>
    <w:uiPriority w:val="99"/>
    <w:rsid w:val="00F42778"/>
    <w:pPr>
      <w:jc w:val="center"/>
    </w:pPr>
    <w:rPr>
      <w:b/>
      <w:bCs/>
    </w:rPr>
  </w:style>
  <w:style w:type="paragraph" w:styleId="af8">
    <w:name w:val="List Paragraph"/>
    <w:basedOn w:val="a"/>
    <w:uiPriority w:val="99"/>
    <w:qFormat/>
    <w:rsid w:val="00F42778"/>
    <w:pPr>
      <w:suppressAutoHyphens/>
      <w:ind w:left="720"/>
    </w:pPr>
    <w:rPr>
      <w:lang w:eastAsia="ar-SA"/>
    </w:rPr>
  </w:style>
  <w:style w:type="paragraph" w:customStyle="1" w:styleId="220">
    <w:name w:val="Основной текст 22"/>
    <w:basedOn w:val="a"/>
    <w:uiPriority w:val="99"/>
    <w:rsid w:val="00F42778"/>
    <w:pPr>
      <w:suppressAutoHyphens/>
      <w:spacing w:after="120" w:line="480" w:lineRule="auto"/>
    </w:pPr>
    <w:rPr>
      <w:lang w:eastAsia="ar-SA"/>
    </w:rPr>
  </w:style>
  <w:style w:type="paragraph" w:customStyle="1" w:styleId="af9">
    <w:name w:val="Содержимое врезки"/>
    <w:basedOn w:val="a8"/>
    <w:uiPriority w:val="99"/>
    <w:rsid w:val="00F42778"/>
    <w:pPr>
      <w:spacing w:line="276" w:lineRule="auto"/>
    </w:pPr>
    <w:rPr>
      <w:rFonts w:ascii="Calibri" w:hAnsi="Calibri" w:cs="Calibri"/>
      <w:sz w:val="22"/>
      <w:szCs w:val="22"/>
    </w:rPr>
  </w:style>
  <w:style w:type="paragraph" w:customStyle="1" w:styleId="240">
    <w:name w:val="Основной текст 24"/>
    <w:basedOn w:val="a"/>
    <w:uiPriority w:val="99"/>
    <w:rsid w:val="00F42778"/>
    <w:pPr>
      <w:suppressAutoHyphens/>
      <w:spacing w:after="120" w:line="480" w:lineRule="auto"/>
    </w:pPr>
    <w:rPr>
      <w:lang w:eastAsia="ar-SA"/>
    </w:rPr>
  </w:style>
  <w:style w:type="character" w:customStyle="1" w:styleId="110">
    <w:name w:val="Знак Знак11"/>
    <w:uiPriority w:val="99"/>
    <w:rsid w:val="00F42778"/>
    <w:rPr>
      <w:lang w:val="ru-RU"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4685A4-E00D-4547-86B8-5ADA5CB57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7</Pages>
  <Words>3515</Words>
  <Characters>20037</Characters>
  <Application>Microsoft Office Word</Application>
  <DocSecurity>0</DocSecurity>
  <Lines>166</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Олег Елдинов</cp:lastModifiedBy>
  <cp:revision>31</cp:revision>
  <dcterms:created xsi:type="dcterms:W3CDTF">2013-07-07T18:03:00Z</dcterms:created>
  <dcterms:modified xsi:type="dcterms:W3CDTF">2023-10-01T19:52:00Z</dcterms:modified>
</cp:coreProperties>
</file>